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0B" w:rsidRPr="0019670B" w:rsidRDefault="0019670B" w:rsidP="0019670B">
      <w:pPr>
        <w:pStyle w:val="NoSpacing"/>
        <w:tabs>
          <w:tab w:val="right" w:pos="10080"/>
        </w:tabs>
        <w:ind w:left="1260"/>
        <w:rPr>
          <w:rFonts w:ascii="Times New Roman" w:hAnsi="Times New Roman" w:cs="Times New Roman"/>
          <w:sz w:val="24"/>
          <w:szCs w:val="24"/>
        </w:rPr>
      </w:pPr>
      <w:r w:rsidRPr="0019670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23805" wp14:editId="201BC1DA">
                <wp:simplePos x="0" y="0"/>
                <wp:positionH relativeFrom="column">
                  <wp:posOffset>4617357</wp:posOffset>
                </wp:positionH>
                <wp:positionV relativeFrom="paragraph">
                  <wp:posOffset>-248466</wp:posOffset>
                </wp:positionV>
                <wp:extent cx="2235835" cy="781050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7982">
                          <a:off x="0" y="0"/>
                          <a:ext cx="2235835" cy="781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670B" w:rsidRPr="002C60A1" w:rsidRDefault="0019670B" w:rsidP="001967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2C60A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6923C" w:themeColor="accent3" w:themeShade="BF"/>
                                <w:sz w:val="72"/>
                                <w:szCs w:val="8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363.55pt;margin-top:-19.55pt;width:176.05pt;height:61.5pt;rotation:-1520455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" filled="f" stroked="f">
                <v:textbox style="mso-fit-shape-to-text:t">
                  <w:txbxContent>
                    <w:p w:rsidR="0019670B" w:rsidRPr="002C60A1" w:rsidRDefault="0019670B" w:rsidP="0019670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2C60A1">
                        <w:rPr>
                          <w:rFonts w:asciiTheme="minorHAnsi" w:hAnsi="Calibri" w:cstheme="minorBidi"/>
                          <w:b/>
                          <w:bCs/>
                          <w:color w:val="76923C" w:themeColor="accent3" w:themeShade="BF"/>
                          <w:sz w:val="72"/>
                          <w:szCs w:val="8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SAMPLE</w:t>
                      </w:r>
                    </w:p>
                  </w:txbxContent>
                </v:textbox>
              </v:rect>
            </w:pict>
          </mc:Fallback>
        </mc:AlternateContent>
      </w:r>
      <w:r w:rsidRPr="0019670B">
        <w:rPr>
          <w:rFonts w:ascii="Times New Roman" w:hAnsi="Times New Roman" w:cs="Times New Roman"/>
          <w:sz w:val="24"/>
          <w:szCs w:val="24"/>
        </w:rPr>
        <w:t xml:space="preserve">Also available for </w:t>
      </w:r>
      <w:r w:rsidRPr="0019670B">
        <w:rPr>
          <w:rFonts w:ascii="Times New Roman" w:hAnsi="Times New Roman" w:cs="Times New Roman"/>
          <w:sz w:val="24"/>
          <w:szCs w:val="24"/>
        </w:rPr>
        <w:t xml:space="preserve">the Alaska Standards and </w:t>
      </w:r>
      <w:r w:rsidRPr="0019670B">
        <w:rPr>
          <w:rFonts w:ascii="Times New Roman" w:hAnsi="Times New Roman" w:cs="Times New Roman"/>
          <w:sz w:val="24"/>
          <w:szCs w:val="24"/>
        </w:rPr>
        <w:t xml:space="preserve">Danielson </w:t>
      </w:r>
      <w:r w:rsidRPr="0019670B">
        <w:rPr>
          <w:rFonts w:ascii="Times New Roman" w:hAnsi="Times New Roman" w:cs="Times New Roman"/>
          <w:sz w:val="24"/>
          <w:szCs w:val="24"/>
        </w:rPr>
        <w:t>Framework</w:t>
      </w:r>
    </w:p>
    <w:p w:rsidR="0019670B" w:rsidRPr="0033582E" w:rsidRDefault="0019670B" w:rsidP="0019670B">
      <w:pPr>
        <w:spacing w:after="0" w:line="240" w:lineRule="auto"/>
        <w:ind w:left="1260"/>
        <w:rPr>
          <w:rFonts w:ascii="Calibri" w:eastAsia="Times New Roman" w:hAnsi="Calibri" w:cs="Times New Roman"/>
          <w:color w:val="0000FF"/>
          <w:u w:val="single"/>
        </w:rPr>
      </w:pPr>
      <w:hyperlink r:id="rId9" w:history="1">
        <w:r w:rsidRPr="0033582E">
          <w:rPr>
            <w:rFonts w:ascii="Calibri" w:eastAsia="Times New Roman" w:hAnsi="Calibri" w:cs="Times New Roman"/>
            <w:color w:val="0000FF"/>
            <w:u w:val="single"/>
          </w:rPr>
          <w:t>http://education.alaska.gov/TeacherCertification/edeval.html</w:t>
        </w:r>
      </w:hyperlink>
    </w:p>
    <w:p w:rsidR="00B839D5" w:rsidRDefault="00B839D5" w:rsidP="00B839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670B" w:rsidRDefault="0019670B" w:rsidP="0019670B">
      <w:pPr>
        <w:pStyle w:val="NoSpacing"/>
        <w:ind w:left="1260" w:right="90" w:hanging="1260"/>
        <w:rPr>
          <w:rFonts w:ascii="Times New Roman" w:hAnsi="Times New Roman" w:cs="Times New Roman"/>
          <w:sz w:val="24"/>
          <w:szCs w:val="24"/>
        </w:rPr>
      </w:pPr>
      <w:r w:rsidRPr="000260D8">
        <w:rPr>
          <w:rFonts w:ascii="Times New Roman" w:hAnsi="Times New Roman" w:cs="Times New Roman"/>
          <w:b/>
          <w:sz w:val="24"/>
          <w:szCs w:val="24"/>
        </w:rPr>
        <w:t>Purpose:</w:t>
      </w:r>
      <w:r>
        <w:rPr>
          <w:rFonts w:ascii="Times New Roman" w:hAnsi="Times New Roman" w:cs="Times New Roman"/>
          <w:sz w:val="24"/>
          <w:szCs w:val="24"/>
        </w:rPr>
        <w:tab/>
      </w:r>
      <w:r w:rsidRPr="000260D8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 xml:space="preserve">form suggests operating principles for determining the Level of Support for a teacher based </w:t>
      </w:r>
      <w:r w:rsidRPr="000260D8">
        <w:rPr>
          <w:rFonts w:ascii="Times New Roman" w:hAnsi="Times New Roman" w:cs="Times New Roman"/>
          <w:sz w:val="24"/>
          <w:szCs w:val="24"/>
        </w:rPr>
        <w:t xml:space="preserve">upon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Marzano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 and Science of Teaching Framework</w:t>
      </w:r>
      <w:r>
        <w:rPr>
          <w:rFonts w:ascii="Times New Roman" w:hAnsi="Times New Roman" w:cs="Times New Roman"/>
          <w:sz w:val="24"/>
          <w:szCs w:val="24"/>
        </w:rPr>
        <w:t xml:space="preserve">. The evaluator should use all evidence collected which can include: documentation from formal observations, informal observations, conferencing, and any additional evidence the teacher has presented or the evaluator deems necessary. The evaluator should gather as much evidence as possible. </w:t>
      </w:r>
    </w:p>
    <w:p w:rsidR="0019670B" w:rsidRDefault="0019670B" w:rsidP="001967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670B" w:rsidRDefault="0019670B" w:rsidP="0019670B">
      <w:pPr>
        <w:pStyle w:val="NoSpacing"/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Directions</w:t>
      </w:r>
      <w:r w:rsidRPr="000260D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The evaluator will follow the process below to complete the summative evaluation and determine the level of support that the educator will require:</w:t>
      </w:r>
    </w:p>
    <w:p w:rsidR="00B839D5" w:rsidRDefault="00B839D5" w:rsidP="00B839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39D5" w:rsidRDefault="00B839D5" w:rsidP="0019670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2EEF">
        <w:rPr>
          <w:rFonts w:ascii="Times New Roman" w:hAnsi="Times New Roman" w:cs="Times New Roman"/>
          <w:b/>
          <w:sz w:val="24"/>
          <w:szCs w:val="24"/>
        </w:rPr>
        <w:t xml:space="preserve">Gather and assess evidence </w:t>
      </w:r>
      <w:r w:rsidR="001152CF">
        <w:rPr>
          <w:rFonts w:ascii="Times New Roman" w:hAnsi="Times New Roman" w:cs="Times New Roman"/>
          <w:b/>
          <w:sz w:val="24"/>
          <w:szCs w:val="24"/>
        </w:rPr>
        <w:t xml:space="preserve">(artifacts and observations) </w:t>
      </w:r>
      <w:r w:rsidRPr="00B42EEF">
        <w:rPr>
          <w:rFonts w:ascii="Times New Roman" w:hAnsi="Times New Roman" w:cs="Times New Roman"/>
          <w:b/>
          <w:sz w:val="24"/>
          <w:szCs w:val="24"/>
        </w:rPr>
        <w:t xml:space="preserve">for each </w:t>
      </w:r>
      <w:r w:rsidR="00391607">
        <w:rPr>
          <w:rFonts w:ascii="Times New Roman" w:hAnsi="Times New Roman" w:cs="Times New Roman"/>
          <w:b/>
          <w:sz w:val="24"/>
          <w:szCs w:val="24"/>
        </w:rPr>
        <w:t>performance standard</w:t>
      </w:r>
      <w:r w:rsidRPr="00B42E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At the end of the observation cycle, the assigned evaluator will assess all the evidence available for a given teacher to determine </w:t>
      </w:r>
      <w:r w:rsidR="0039160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ratings </w:t>
      </w:r>
      <w:r w:rsidR="0039160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each of the </w:t>
      </w:r>
      <w:r w:rsidR="006F65C1">
        <w:rPr>
          <w:rFonts w:ascii="Times New Roman" w:hAnsi="Times New Roman" w:cs="Times New Roman"/>
          <w:sz w:val="24"/>
          <w:szCs w:val="24"/>
        </w:rPr>
        <w:t xml:space="preserve">19 areas </w:t>
      </w:r>
      <w:r>
        <w:rPr>
          <w:rFonts w:ascii="Times New Roman" w:hAnsi="Times New Roman" w:cs="Times New Roman"/>
          <w:sz w:val="24"/>
          <w:szCs w:val="24"/>
        </w:rPr>
        <w:t xml:space="preserve">using </w:t>
      </w:r>
      <w:r w:rsidR="00DF4E3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6F65C1">
        <w:rPr>
          <w:rFonts w:ascii="Times New Roman" w:hAnsi="Times New Roman" w:cs="Times New Roman"/>
          <w:i/>
          <w:sz w:val="24"/>
          <w:szCs w:val="24"/>
        </w:rPr>
        <w:t>Marzano</w:t>
      </w:r>
      <w:proofErr w:type="spellEnd"/>
      <w:r w:rsidR="003916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65C1">
        <w:rPr>
          <w:rFonts w:ascii="Times New Roman" w:hAnsi="Times New Roman" w:cs="Times New Roman"/>
          <w:i/>
          <w:sz w:val="24"/>
          <w:szCs w:val="24"/>
        </w:rPr>
        <w:t>Framework</w:t>
      </w:r>
      <w:r w:rsidR="0019670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9670B" w:rsidRPr="0019670B">
        <w:rPr>
          <w:rFonts w:ascii="Times New Roman" w:hAnsi="Times New Roman" w:cs="Times New Roman"/>
          <w:i/>
          <w:sz w:val="24"/>
          <w:szCs w:val="24"/>
        </w:rPr>
        <w:t>http://www.marzanoresearch.com/teacher-effectiveness/marzano-teacher-evaluation-model</w:t>
      </w:r>
      <w:r w:rsidR="0019670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The evaluator must use professional judgment to make responsible decisions using as many data points as possible gathered during the year. </w:t>
      </w:r>
    </w:p>
    <w:p w:rsidR="00B839D5" w:rsidRDefault="00B839D5" w:rsidP="00B839D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839D5" w:rsidRDefault="00B839D5" w:rsidP="00B839D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2EEF">
        <w:rPr>
          <w:rFonts w:ascii="Times New Roman" w:hAnsi="Times New Roman" w:cs="Times New Roman"/>
          <w:b/>
          <w:sz w:val="24"/>
          <w:szCs w:val="24"/>
        </w:rPr>
        <w:t xml:space="preserve">Use </w:t>
      </w:r>
      <w:r w:rsidR="00391607">
        <w:rPr>
          <w:rFonts w:ascii="Times New Roman" w:hAnsi="Times New Roman" w:cs="Times New Roman"/>
          <w:b/>
          <w:sz w:val="24"/>
          <w:szCs w:val="24"/>
        </w:rPr>
        <w:t xml:space="preserve">performance </w:t>
      </w:r>
      <w:r w:rsidRPr="00B42EEF">
        <w:rPr>
          <w:rFonts w:ascii="Times New Roman" w:hAnsi="Times New Roman" w:cs="Times New Roman"/>
          <w:b/>
          <w:sz w:val="24"/>
          <w:szCs w:val="24"/>
        </w:rPr>
        <w:t xml:space="preserve">ratings to establish </w:t>
      </w:r>
      <w:r w:rsidR="00391607">
        <w:rPr>
          <w:rFonts w:ascii="Times New Roman" w:hAnsi="Times New Roman" w:cs="Times New Roman"/>
          <w:b/>
          <w:sz w:val="24"/>
          <w:szCs w:val="24"/>
        </w:rPr>
        <w:t>standard</w:t>
      </w:r>
      <w:r w:rsidRPr="00B42EEF">
        <w:rPr>
          <w:rFonts w:ascii="Times New Roman" w:hAnsi="Times New Roman" w:cs="Times New Roman"/>
          <w:b/>
          <w:sz w:val="24"/>
          <w:szCs w:val="24"/>
        </w:rPr>
        <w:t xml:space="preserve"> ratings.</w:t>
      </w:r>
      <w:r>
        <w:rPr>
          <w:rFonts w:ascii="Times New Roman" w:hAnsi="Times New Roman" w:cs="Times New Roman"/>
          <w:sz w:val="24"/>
          <w:szCs w:val="24"/>
        </w:rPr>
        <w:t xml:space="preserve"> To roll-up </w:t>
      </w:r>
      <w:r w:rsidR="00391607">
        <w:rPr>
          <w:rFonts w:ascii="Times New Roman" w:hAnsi="Times New Roman" w:cs="Times New Roman"/>
          <w:sz w:val="24"/>
          <w:szCs w:val="24"/>
        </w:rPr>
        <w:t xml:space="preserve">performance </w:t>
      </w:r>
      <w:r>
        <w:rPr>
          <w:rFonts w:ascii="Times New Roman" w:hAnsi="Times New Roman" w:cs="Times New Roman"/>
          <w:sz w:val="24"/>
          <w:szCs w:val="24"/>
        </w:rPr>
        <w:t xml:space="preserve">ratings into </w:t>
      </w:r>
      <w:r w:rsidR="004B3509">
        <w:rPr>
          <w:rFonts w:ascii="Times New Roman" w:hAnsi="Times New Roman" w:cs="Times New Roman"/>
          <w:sz w:val="24"/>
          <w:szCs w:val="24"/>
        </w:rPr>
        <w:t>four (</w:t>
      </w:r>
      <w:r w:rsidR="000E6A4B">
        <w:rPr>
          <w:rFonts w:ascii="Times New Roman" w:hAnsi="Times New Roman" w:cs="Times New Roman"/>
          <w:sz w:val="24"/>
          <w:szCs w:val="24"/>
        </w:rPr>
        <w:t>4</w:t>
      </w:r>
      <w:r w:rsidR="004B3509">
        <w:rPr>
          <w:rFonts w:ascii="Times New Roman" w:hAnsi="Times New Roman" w:cs="Times New Roman"/>
          <w:sz w:val="24"/>
          <w:szCs w:val="24"/>
        </w:rPr>
        <w:t>)</w:t>
      </w:r>
      <w:r w:rsidR="000E6A4B">
        <w:rPr>
          <w:rFonts w:ascii="Times New Roman" w:hAnsi="Times New Roman" w:cs="Times New Roman"/>
          <w:sz w:val="24"/>
          <w:szCs w:val="24"/>
        </w:rPr>
        <w:t xml:space="preserve"> domain</w:t>
      </w:r>
      <w:r>
        <w:rPr>
          <w:rFonts w:ascii="Times New Roman" w:hAnsi="Times New Roman" w:cs="Times New Roman"/>
          <w:sz w:val="24"/>
          <w:szCs w:val="24"/>
        </w:rPr>
        <w:t xml:space="preserve"> ratings, evaluators will use the following operating principles: </w:t>
      </w:r>
    </w:p>
    <w:p w:rsidR="00B839D5" w:rsidRDefault="001152CF" w:rsidP="00B839D5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Exemplary</w:t>
      </w:r>
      <w:r w:rsidR="00B839D5" w:rsidRPr="00B42EEF">
        <w:rPr>
          <w:rFonts w:ascii="Times New Roman" w:hAnsi="Times New Roman" w:cs="Times New Roman"/>
          <w:b/>
          <w:sz w:val="24"/>
          <w:szCs w:val="24"/>
        </w:rPr>
        <w:t>:</w:t>
      </w:r>
      <w:r w:rsidR="00B839D5" w:rsidRPr="00B42EEF">
        <w:rPr>
          <w:rFonts w:ascii="Times New Roman" w:hAnsi="Times New Roman" w:cs="Times New Roman"/>
          <w:sz w:val="24"/>
          <w:szCs w:val="24"/>
        </w:rPr>
        <w:t xml:space="preserve"> </w:t>
      </w:r>
      <w:r w:rsidR="00B839D5">
        <w:rPr>
          <w:rFonts w:ascii="Times New Roman" w:hAnsi="Times New Roman" w:cs="Times New Roman"/>
          <w:sz w:val="24"/>
          <w:szCs w:val="24"/>
        </w:rPr>
        <w:t xml:space="preserve">A teacher should receive a </w:t>
      </w:r>
      <w:r w:rsidR="004A5C5C">
        <w:rPr>
          <w:rFonts w:ascii="Times New Roman" w:hAnsi="Times New Roman" w:cs="Times New Roman"/>
          <w:sz w:val="24"/>
          <w:szCs w:val="24"/>
        </w:rPr>
        <w:t>domain</w:t>
      </w:r>
      <w:r w:rsidR="00B839D5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i/>
          <w:sz w:val="24"/>
          <w:szCs w:val="24"/>
        </w:rPr>
        <w:t>Exemplary</w:t>
      </w:r>
      <w:r w:rsidR="00B839D5">
        <w:rPr>
          <w:rFonts w:ascii="Times New Roman" w:hAnsi="Times New Roman" w:cs="Times New Roman"/>
          <w:sz w:val="24"/>
          <w:szCs w:val="24"/>
        </w:rPr>
        <w:t xml:space="preserve"> if the teacher has received </w:t>
      </w:r>
      <w:r>
        <w:rPr>
          <w:rFonts w:ascii="Times New Roman" w:hAnsi="Times New Roman" w:cs="Times New Roman"/>
          <w:i/>
          <w:sz w:val="24"/>
          <w:szCs w:val="24"/>
        </w:rPr>
        <w:t>Exemplary</w:t>
      </w:r>
      <w:r w:rsidR="00B839D5">
        <w:rPr>
          <w:rFonts w:ascii="Times New Roman" w:hAnsi="Times New Roman" w:cs="Times New Roman"/>
          <w:sz w:val="24"/>
          <w:szCs w:val="24"/>
        </w:rPr>
        <w:t xml:space="preserve"> ratings in at least half of the </w:t>
      </w:r>
      <w:r w:rsidR="00FF627F">
        <w:rPr>
          <w:rFonts w:ascii="Times New Roman" w:hAnsi="Times New Roman" w:cs="Times New Roman"/>
          <w:sz w:val="24"/>
          <w:szCs w:val="24"/>
        </w:rPr>
        <w:t>areas</w:t>
      </w:r>
      <w:r w:rsidR="00391607">
        <w:rPr>
          <w:rFonts w:ascii="Times New Roman" w:hAnsi="Times New Roman" w:cs="Times New Roman"/>
          <w:sz w:val="24"/>
          <w:szCs w:val="24"/>
        </w:rPr>
        <w:t xml:space="preserve"> </w:t>
      </w:r>
      <w:r w:rsidR="00B839D5">
        <w:rPr>
          <w:rFonts w:ascii="Times New Roman" w:hAnsi="Times New Roman" w:cs="Times New Roman"/>
          <w:sz w:val="24"/>
          <w:szCs w:val="24"/>
        </w:rPr>
        <w:t xml:space="preserve">of the </w:t>
      </w:r>
      <w:r w:rsidR="00FF627F">
        <w:rPr>
          <w:rFonts w:ascii="Times New Roman" w:hAnsi="Times New Roman" w:cs="Times New Roman"/>
          <w:sz w:val="24"/>
          <w:szCs w:val="24"/>
        </w:rPr>
        <w:t>domain</w:t>
      </w:r>
      <w:r w:rsidR="00B839D5">
        <w:rPr>
          <w:rFonts w:ascii="Times New Roman" w:hAnsi="Times New Roman" w:cs="Times New Roman"/>
          <w:sz w:val="24"/>
          <w:szCs w:val="24"/>
        </w:rPr>
        <w:t xml:space="preserve">, with the remaining </w:t>
      </w:r>
      <w:r w:rsidR="00FF627F">
        <w:rPr>
          <w:rFonts w:ascii="Times New Roman" w:hAnsi="Times New Roman" w:cs="Times New Roman"/>
          <w:sz w:val="24"/>
          <w:szCs w:val="24"/>
        </w:rPr>
        <w:t>areas</w:t>
      </w:r>
      <w:r w:rsidR="00B839D5">
        <w:rPr>
          <w:rFonts w:ascii="Times New Roman" w:hAnsi="Times New Roman" w:cs="Times New Roman"/>
          <w:sz w:val="24"/>
          <w:szCs w:val="24"/>
        </w:rPr>
        <w:t xml:space="preserve"> rated no lower than </w:t>
      </w:r>
      <w:r w:rsidR="00B839D5" w:rsidRPr="00B42EEF">
        <w:rPr>
          <w:rFonts w:ascii="Times New Roman" w:hAnsi="Times New Roman" w:cs="Times New Roman"/>
          <w:i/>
          <w:sz w:val="24"/>
          <w:szCs w:val="24"/>
        </w:rPr>
        <w:t>Proficient</w:t>
      </w:r>
      <w:r w:rsidR="00B839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39D5" w:rsidRDefault="00B839D5" w:rsidP="00B839D5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Proficient:</w:t>
      </w:r>
      <w:r>
        <w:rPr>
          <w:rFonts w:ascii="Times New Roman" w:hAnsi="Times New Roman" w:cs="Times New Roman"/>
          <w:sz w:val="24"/>
          <w:szCs w:val="24"/>
        </w:rPr>
        <w:t xml:space="preserve"> A teacher should receive a </w:t>
      </w:r>
      <w:r w:rsidR="00FF627F">
        <w:rPr>
          <w:rFonts w:ascii="Times New Roman" w:hAnsi="Times New Roman" w:cs="Times New Roman"/>
          <w:sz w:val="24"/>
          <w:szCs w:val="24"/>
        </w:rPr>
        <w:t>domain</w:t>
      </w:r>
      <w:r>
        <w:rPr>
          <w:rFonts w:ascii="Times New Roman" w:hAnsi="Times New Roman" w:cs="Times New Roman"/>
          <w:sz w:val="24"/>
          <w:szCs w:val="24"/>
        </w:rPr>
        <w:t xml:space="preserve"> rating of </w:t>
      </w:r>
      <w:r w:rsidRPr="00B42EEF">
        <w:rPr>
          <w:rFonts w:ascii="Times New Roman" w:hAnsi="Times New Roman" w:cs="Times New Roman"/>
          <w:i/>
          <w:sz w:val="24"/>
          <w:szCs w:val="24"/>
        </w:rPr>
        <w:t>Proficient</w:t>
      </w:r>
      <w:r>
        <w:rPr>
          <w:rFonts w:ascii="Times New Roman" w:hAnsi="Times New Roman" w:cs="Times New Roman"/>
          <w:sz w:val="24"/>
          <w:szCs w:val="24"/>
        </w:rPr>
        <w:t xml:space="preserve"> if the teacher received no more than one </w:t>
      </w:r>
      <w:r w:rsidR="00FF627F">
        <w:rPr>
          <w:rFonts w:ascii="Times New Roman" w:hAnsi="Times New Roman" w:cs="Times New Roman"/>
          <w:sz w:val="24"/>
          <w:szCs w:val="24"/>
        </w:rPr>
        <w:t>area</w:t>
      </w:r>
      <w:r w:rsidR="00391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rated </w:t>
      </w:r>
      <w:r w:rsidR="001152CF">
        <w:rPr>
          <w:rFonts w:ascii="Times New Roman" w:hAnsi="Times New Roman" w:cs="Times New Roman"/>
          <w:i/>
          <w:sz w:val="24"/>
          <w:szCs w:val="24"/>
        </w:rPr>
        <w:t>Basic</w:t>
      </w:r>
      <w:r>
        <w:rPr>
          <w:rFonts w:ascii="Times New Roman" w:hAnsi="Times New Roman" w:cs="Times New Roman"/>
          <w:sz w:val="24"/>
          <w:szCs w:val="24"/>
        </w:rPr>
        <w:t xml:space="preserve">, with the remaining </w:t>
      </w:r>
      <w:r w:rsidR="00FF627F">
        <w:rPr>
          <w:rFonts w:ascii="Times New Roman" w:hAnsi="Times New Roman" w:cs="Times New Roman"/>
          <w:sz w:val="24"/>
          <w:szCs w:val="24"/>
        </w:rPr>
        <w:t>areas</w:t>
      </w:r>
      <w:r>
        <w:rPr>
          <w:rFonts w:ascii="Times New Roman" w:hAnsi="Times New Roman" w:cs="Times New Roman"/>
          <w:sz w:val="24"/>
          <w:szCs w:val="24"/>
        </w:rPr>
        <w:t xml:space="preserve"> rated </w:t>
      </w:r>
      <w:r w:rsidRPr="00B42EEF">
        <w:rPr>
          <w:rFonts w:ascii="Times New Roman" w:hAnsi="Times New Roman" w:cs="Times New Roman"/>
          <w:i/>
          <w:sz w:val="24"/>
          <w:szCs w:val="24"/>
        </w:rPr>
        <w:t>Proficient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1152CF">
        <w:rPr>
          <w:rFonts w:ascii="Times New Roman" w:hAnsi="Times New Roman" w:cs="Times New Roman"/>
          <w:i/>
          <w:sz w:val="24"/>
          <w:szCs w:val="24"/>
        </w:rPr>
        <w:t>Exemplary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9D5" w:rsidRDefault="001152CF" w:rsidP="00B839D5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Basic</w:t>
      </w:r>
      <w:r w:rsidR="00B839D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839D5">
        <w:rPr>
          <w:rFonts w:ascii="Times New Roman" w:hAnsi="Times New Roman" w:cs="Times New Roman"/>
          <w:sz w:val="24"/>
          <w:szCs w:val="24"/>
        </w:rPr>
        <w:t xml:space="preserve"> A teacher should receive a </w:t>
      </w:r>
      <w:r w:rsidR="00FF627F">
        <w:rPr>
          <w:rFonts w:ascii="Times New Roman" w:hAnsi="Times New Roman" w:cs="Times New Roman"/>
          <w:sz w:val="24"/>
          <w:szCs w:val="24"/>
        </w:rPr>
        <w:t>domain</w:t>
      </w:r>
      <w:r w:rsidR="00B839D5">
        <w:rPr>
          <w:rFonts w:ascii="Times New Roman" w:hAnsi="Times New Roman" w:cs="Times New Roman"/>
          <w:sz w:val="24"/>
          <w:szCs w:val="24"/>
        </w:rPr>
        <w:t xml:space="preserve"> rating of </w:t>
      </w:r>
      <w:r>
        <w:rPr>
          <w:rFonts w:ascii="Times New Roman" w:hAnsi="Times New Roman" w:cs="Times New Roman"/>
          <w:i/>
          <w:sz w:val="24"/>
          <w:szCs w:val="24"/>
        </w:rPr>
        <w:t>Basic</w:t>
      </w:r>
      <w:r w:rsidR="00B839D5">
        <w:rPr>
          <w:rFonts w:ascii="Times New Roman" w:hAnsi="Times New Roman" w:cs="Times New Roman"/>
          <w:sz w:val="24"/>
          <w:szCs w:val="24"/>
        </w:rPr>
        <w:t xml:space="preserve"> if the teacher received no </w:t>
      </w:r>
      <w:r w:rsidR="001B229E">
        <w:rPr>
          <w:rFonts w:ascii="Times New Roman" w:hAnsi="Times New Roman" w:cs="Times New Roman"/>
          <w:i/>
          <w:sz w:val="24"/>
          <w:szCs w:val="24"/>
        </w:rPr>
        <w:t>U</w:t>
      </w:r>
      <w:r w:rsidR="001B229E" w:rsidRPr="00B42EEF">
        <w:rPr>
          <w:rFonts w:ascii="Times New Roman" w:hAnsi="Times New Roman" w:cs="Times New Roman"/>
          <w:i/>
          <w:sz w:val="24"/>
          <w:szCs w:val="24"/>
        </w:rPr>
        <w:t>nsatisfactory</w:t>
      </w:r>
      <w:r w:rsidR="00B839D5">
        <w:rPr>
          <w:rFonts w:ascii="Times New Roman" w:hAnsi="Times New Roman" w:cs="Times New Roman"/>
          <w:sz w:val="24"/>
          <w:szCs w:val="24"/>
        </w:rPr>
        <w:t xml:space="preserve"> </w:t>
      </w:r>
      <w:r w:rsidR="00FF627F">
        <w:rPr>
          <w:rFonts w:ascii="Times New Roman" w:hAnsi="Times New Roman" w:cs="Times New Roman"/>
          <w:sz w:val="24"/>
          <w:szCs w:val="24"/>
        </w:rPr>
        <w:t>area</w:t>
      </w:r>
      <w:r w:rsidR="00391607">
        <w:rPr>
          <w:rFonts w:ascii="Times New Roman" w:hAnsi="Times New Roman" w:cs="Times New Roman"/>
          <w:sz w:val="24"/>
          <w:szCs w:val="24"/>
        </w:rPr>
        <w:t xml:space="preserve"> </w:t>
      </w:r>
      <w:r w:rsidR="00B839D5">
        <w:rPr>
          <w:rFonts w:ascii="Times New Roman" w:hAnsi="Times New Roman" w:cs="Times New Roman"/>
          <w:sz w:val="24"/>
          <w:szCs w:val="24"/>
        </w:rPr>
        <w:t>rating</w:t>
      </w:r>
      <w:r w:rsidR="001C5578">
        <w:rPr>
          <w:rFonts w:ascii="Times New Roman" w:hAnsi="Times New Roman" w:cs="Times New Roman"/>
          <w:sz w:val="24"/>
          <w:szCs w:val="24"/>
        </w:rPr>
        <w:t>s</w:t>
      </w:r>
      <w:r w:rsidR="00B839D5">
        <w:rPr>
          <w:rFonts w:ascii="Times New Roman" w:hAnsi="Times New Roman" w:cs="Times New Roman"/>
          <w:sz w:val="24"/>
          <w:szCs w:val="24"/>
        </w:rPr>
        <w:t xml:space="preserve"> </w:t>
      </w:r>
      <w:r w:rsidR="006836F0">
        <w:rPr>
          <w:rFonts w:ascii="Times New Roman" w:hAnsi="Times New Roman" w:cs="Times New Roman"/>
          <w:sz w:val="24"/>
          <w:szCs w:val="24"/>
        </w:rPr>
        <w:t>and</w:t>
      </w:r>
      <w:r w:rsidR="00B839D5">
        <w:rPr>
          <w:rFonts w:ascii="Times New Roman" w:hAnsi="Times New Roman" w:cs="Times New Roman"/>
          <w:sz w:val="24"/>
          <w:szCs w:val="24"/>
        </w:rPr>
        <w:t xml:space="preserve"> </w:t>
      </w:r>
      <w:r w:rsidR="006836F0">
        <w:rPr>
          <w:rFonts w:ascii="Times New Roman" w:hAnsi="Times New Roman" w:cs="Times New Roman"/>
          <w:sz w:val="24"/>
          <w:szCs w:val="24"/>
        </w:rPr>
        <w:t>two or more</w:t>
      </w:r>
      <w:r w:rsidR="00B83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Basic</w:t>
      </w:r>
      <w:r w:rsidR="00B839D5">
        <w:rPr>
          <w:rFonts w:ascii="Times New Roman" w:hAnsi="Times New Roman" w:cs="Times New Roman"/>
          <w:sz w:val="24"/>
          <w:szCs w:val="24"/>
        </w:rPr>
        <w:t xml:space="preserve"> </w:t>
      </w:r>
      <w:r w:rsidR="00FF627F">
        <w:rPr>
          <w:rFonts w:ascii="Times New Roman" w:hAnsi="Times New Roman" w:cs="Times New Roman"/>
          <w:sz w:val="24"/>
          <w:szCs w:val="24"/>
        </w:rPr>
        <w:t>area</w:t>
      </w:r>
      <w:r w:rsidR="00391607">
        <w:rPr>
          <w:rFonts w:ascii="Times New Roman" w:hAnsi="Times New Roman" w:cs="Times New Roman"/>
          <w:sz w:val="24"/>
          <w:szCs w:val="24"/>
        </w:rPr>
        <w:t xml:space="preserve"> </w:t>
      </w:r>
      <w:r w:rsidR="00B839D5">
        <w:rPr>
          <w:rFonts w:ascii="Times New Roman" w:hAnsi="Times New Roman" w:cs="Times New Roman"/>
          <w:sz w:val="24"/>
          <w:szCs w:val="24"/>
        </w:rPr>
        <w:t>rating</w:t>
      </w:r>
      <w:r w:rsidR="001C5578">
        <w:rPr>
          <w:rFonts w:ascii="Times New Roman" w:hAnsi="Times New Roman" w:cs="Times New Roman"/>
          <w:sz w:val="24"/>
          <w:szCs w:val="24"/>
        </w:rPr>
        <w:t>s</w:t>
      </w:r>
      <w:r w:rsidR="00B839D5">
        <w:rPr>
          <w:rFonts w:ascii="Times New Roman" w:hAnsi="Times New Roman" w:cs="Times New Roman"/>
          <w:sz w:val="24"/>
          <w:szCs w:val="24"/>
        </w:rPr>
        <w:t>.</w:t>
      </w:r>
    </w:p>
    <w:p w:rsidR="00B839D5" w:rsidRDefault="00B839D5" w:rsidP="00B839D5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Unsatisfactory:</w:t>
      </w:r>
      <w:r>
        <w:rPr>
          <w:rFonts w:ascii="Times New Roman" w:hAnsi="Times New Roman" w:cs="Times New Roman"/>
          <w:sz w:val="24"/>
          <w:szCs w:val="24"/>
        </w:rPr>
        <w:t xml:space="preserve"> A teacher should receive a </w:t>
      </w:r>
      <w:r w:rsidR="00FF627F">
        <w:rPr>
          <w:rFonts w:ascii="Times New Roman" w:hAnsi="Times New Roman" w:cs="Times New Roman"/>
          <w:sz w:val="24"/>
          <w:szCs w:val="24"/>
        </w:rPr>
        <w:t>domain</w:t>
      </w:r>
      <w:r>
        <w:rPr>
          <w:rFonts w:ascii="Times New Roman" w:hAnsi="Times New Roman" w:cs="Times New Roman"/>
          <w:sz w:val="24"/>
          <w:szCs w:val="24"/>
        </w:rPr>
        <w:t xml:space="preserve"> rating of </w:t>
      </w:r>
      <w:r w:rsidRPr="00B42EEF">
        <w:rPr>
          <w:rFonts w:ascii="Times New Roman" w:hAnsi="Times New Roman" w:cs="Times New Roman"/>
          <w:i/>
          <w:sz w:val="24"/>
          <w:szCs w:val="24"/>
        </w:rPr>
        <w:t>Unsatisfactory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29E">
        <w:rPr>
          <w:rFonts w:ascii="Times New Roman" w:hAnsi="Times New Roman" w:cs="Times New Roman"/>
          <w:sz w:val="24"/>
          <w:szCs w:val="24"/>
        </w:rPr>
        <w:t>if any</w:t>
      </w:r>
      <w:r>
        <w:rPr>
          <w:rFonts w:ascii="Times New Roman" w:hAnsi="Times New Roman" w:cs="Times New Roman"/>
          <w:sz w:val="24"/>
          <w:szCs w:val="24"/>
        </w:rPr>
        <w:t xml:space="preserve"> one </w:t>
      </w:r>
      <w:r w:rsidR="00FF627F">
        <w:rPr>
          <w:rFonts w:ascii="Times New Roman" w:hAnsi="Times New Roman" w:cs="Times New Roman"/>
          <w:sz w:val="24"/>
          <w:szCs w:val="24"/>
        </w:rPr>
        <w:t>area</w:t>
      </w:r>
      <w:r w:rsidR="00391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rated </w:t>
      </w:r>
      <w:r w:rsidRPr="00B42EEF">
        <w:rPr>
          <w:rFonts w:ascii="Times New Roman" w:hAnsi="Times New Roman" w:cs="Times New Roman"/>
          <w:i/>
          <w:sz w:val="24"/>
          <w:szCs w:val="24"/>
        </w:rPr>
        <w:t>Unsatisfactory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26B" w:rsidRDefault="00C2126B" w:rsidP="00C2126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C2126B" w:rsidRDefault="00C2126B" w:rsidP="00C2126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Use student learning data to establish rating for Student Learning</w:t>
      </w:r>
      <w:r w:rsidR="00B00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A4B">
        <w:rPr>
          <w:rFonts w:ascii="Times New Roman" w:hAnsi="Times New Roman" w:cs="Times New Roman"/>
          <w:b/>
          <w:sz w:val="24"/>
          <w:szCs w:val="24"/>
        </w:rPr>
        <w:t>Domain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F6428" w:rsidRDefault="00AF6428" w:rsidP="00AF64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6428" w:rsidRDefault="00AF6428" w:rsidP="00AF642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Use </w:t>
      </w:r>
      <w:r w:rsidR="00FF627F">
        <w:rPr>
          <w:rFonts w:ascii="Times New Roman" w:hAnsi="Times New Roman" w:cs="Times New Roman"/>
          <w:b/>
          <w:sz w:val="24"/>
          <w:szCs w:val="24"/>
        </w:rPr>
        <w:t>domain</w:t>
      </w:r>
      <w:r w:rsidR="001C55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ratings to </w:t>
      </w:r>
      <w:r w:rsidR="00B009E1">
        <w:rPr>
          <w:rFonts w:ascii="Times New Roman" w:hAnsi="Times New Roman" w:cs="Times New Roman"/>
          <w:b/>
          <w:sz w:val="24"/>
          <w:szCs w:val="24"/>
        </w:rPr>
        <w:t>determine</w:t>
      </w:r>
      <w:r>
        <w:rPr>
          <w:rFonts w:ascii="Times New Roman" w:hAnsi="Times New Roman" w:cs="Times New Roman"/>
          <w:b/>
          <w:sz w:val="24"/>
          <w:szCs w:val="24"/>
        </w:rPr>
        <w:t xml:space="preserve"> level of support. </w:t>
      </w:r>
      <w:r>
        <w:rPr>
          <w:rFonts w:ascii="Times New Roman" w:hAnsi="Times New Roman" w:cs="Times New Roman"/>
          <w:sz w:val="24"/>
          <w:szCs w:val="24"/>
        </w:rPr>
        <w:t xml:space="preserve">Using all </w:t>
      </w:r>
      <w:r w:rsidR="000E6A4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27F">
        <w:rPr>
          <w:rFonts w:ascii="Times New Roman" w:hAnsi="Times New Roman" w:cs="Times New Roman"/>
          <w:sz w:val="24"/>
          <w:szCs w:val="24"/>
        </w:rPr>
        <w:t>domain</w:t>
      </w:r>
      <w:r>
        <w:rPr>
          <w:rFonts w:ascii="Times New Roman" w:hAnsi="Times New Roman" w:cs="Times New Roman"/>
          <w:sz w:val="24"/>
          <w:szCs w:val="24"/>
        </w:rPr>
        <w:t xml:space="preserve"> ratings to establish the level of support </w:t>
      </w:r>
      <w:r w:rsidR="00391607">
        <w:rPr>
          <w:rFonts w:ascii="Times New Roman" w:hAnsi="Times New Roman" w:cs="Times New Roman"/>
          <w:sz w:val="24"/>
          <w:szCs w:val="24"/>
        </w:rPr>
        <w:t>for the following school year</w:t>
      </w:r>
      <w:r>
        <w:rPr>
          <w:rFonts w:ascii="Times New Roman" w:hAnsi="Times New Roman" w:cs="Times New Roman"/>
          <w:sz w:val="24"/>
          <w:szCs w:val="24"/>
        </w:rPr>
        <w:t xml:space="preserve">, evaluators will use the following operating principles: </w:t>
      </w:r>
    </w:p>
    <w:p w:rsidR="00AF6428" w:rsidRDefault="006836F0" w:rsidP="00AF6428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Evaluation Alternative:</w:t>
      </w:r>
      <w:r w:rsidR="00AF6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428">
        <w:rPr>
          <w:rFonts w:ascii="Times New Roman" w:hAnsi="Times New Roman" w:cs="Times New Roman"/>
          <w:sz w:val="24"/>
          <w:szCs w:val="24"/>
        </w:rPr>
        <w:t xml:space="preserve">A teacher </w:t>
      </w:r>
      <w:r>
        <w:rPr>
          <w:rFonts w:ascii="Times New Roman" w:hAnsi="Times New Roman" w:cs="Times New Roman"/>
          <w:sz w:val="24"/>
          <w:szCs w:val="24"/>
        </w:rPr>
        <w:t>may</w:t>
      </w:r>
      <w:r w:rsidR="00AF6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select an Evaluation Alternative</w:t>
      </w:r>
      <w:r w:rsidR="00AF6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for the next school year </w:t>
      </w:r>
      <w:r w:rsidR="00AF6428">
        <w:rPr>
          <w:rFonts w:ascii="Times New Roman" w:hAnsi="Times New Roman" w:cs="Times New Roman"/>
          <w:sz w:val="24"/>
          <w:szCs w:val="24"/>
        </w:rPr>
        <w:t xml:space="preserve">if at least </w:t>
      </w:r>
      <w:r>
        <w:rPr>
          <w:rFonts w:ascii="Times New Roman" w:hAnsi="Times New Roman" w:cs="Times New Roman"/>
          <w:sz w:val="24"/>
          <w:szCs w:val="24"/>
        </w:rPr>
        <w:t>two</w:t>
      </w:r>
      <w:r w:rsidR="00AF6428">
        <w:rPr>
          <w:rFonts w:ascii="Times New Roman" w:hAnsi="Times New Roman" w:cs="Times New Roman"/>
          <w:sz w:val="24"/>
          <w:szCs w:val="24"/>
        </w:rPr>
        <w:t xml:space="preserve"> of the </w:t>
      </w:r>
      <w:r w:rsidR="00FF627F">
        <w:rPr>
          <w:rFonts w:ascii="Times New Roman" w:hAnsi="Times New Roman" w:cs="Times New Roman"/>
          <w:sz w:val="24"/>
          <w:szCs w:val="24"/>
        </w:rPr>
        <w:t>domains</w:t>
      </w:r>
      <w:r w:rsidR="00AF6428">
        <w:rPr>
          <w:rFonts w:ascii="Times New Roman" w:hAnsi="Times New Roman" w:cs="Times New Roman"/>
          <w:sz w:val="24"/>
          <w:szCs w:val="24"/>
        </w:rPr>
        <w:t xml:space="preserve"> are rated as Exemplary, with the rem</w:t>
      </w:r>
      <w:r>
        <w:rPr>
          <w:rFonts w:ascii="Times New Roman" w:hAnsi="Times New Roman" w:cs="Times New Roman"/>
          <w:sz w:val="24"/>
          <w:szCs w:val="24"/>
        </w:rPr>
        <w:t xml:space="preserve">aining </w:t>
      </w:r>
      <w:r w:rsidR="00FF627F">
        <w:rPr>
          <w:rFonts w:ascii="Times New Roman" w:hAnsi="Times New Roman" w:cs="Times New Roman"/>
          <w:sz w:val="24"/>
          <w:szCs w:val="24"/>
        </w:rPr>
        <w:t>domain/</w:t>
      </w:r>
      <w:r w:rsidR="00391607">
        <w:rPr>
          <w:rFonts w:ascii="Times New Roman" w:hAnsi="Times New Roman" w:cs="Times New Roman"/>
          <w:sz w:val="24"/>
          <w:szCs w:val="24"/>
        </w:rPr>
        <w:t>standard</w:t>
      </w:r>
      <w:r>
        <w:rPr>
          <w:rFonts w:ascii="Times New Roman" w:hAnsi="Times New Roman" w:cs="Times New Roman"/>
          <w:sz w:val="24"/>
          <w:szCs w:val="24"/>
        </w:rPr>
        <w:t xml:space="preserve"> rated no lower th</w:t>
      </w:r>
      <w:r w:rsidR="00AF6428">
        <w:rPr>
          <w:rFonts w:ascii="Times New Roman" w:hAnsi="Times New Roman" w:cs="Times New Roman"/>
          <w:sz w:val="24"/>
          <w:szCs w:val="24"/>
        </w:rPr>
        <w:t xml:space="preserve">an </w:t>
      </w:r>
      <w:r w:rsidR="00AF6428" w:rsidRPr="00A436EB">
        <w:rPr>
          <w:rFonts w:ascii="Times New Roman" w:hAnsi="Times New Roman" w:cs="Times New Roman"/>
          <w:i/>
          <w:sz w:val="24"/>
          <w:szCs w:val="24"/>
        </w:rPr>
        <w:t>Proficient</w:t>
      </w:r>
      <w:r w:rsidR="00AF6428">
        <w:rPr>
          <w:rFonts w:ascii="Times New Roman" w:hAnsi="Times New Roman" w:cs="Times New Roman"/>
          <w:sz w:val="24"/>
          <w:szCs w:val="24"/>
        </w:rPr>
        <w:t>.</w:t>
      </w:r>
    </w:p>
    <w:p w:rsidR="00AF6428" w:rsidRDefault="00AA6995" w:rsidP="00AF6428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Professional Focus</w:t>
      </w:r>
      <w:r w:rsidR="00AF642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AF6428">
        <w:rPr>
          <w:rFonts w:ascii="Times New Roman" w:hAnsi="Times New Roman" w:cs="Times New Roman"/>
          <w:sz w:val="24"/>
          <w:szCs w:val="24"/>
        </w:rPr>
        <w:t xml:space="preserve"> </w:t>
      </w:r>
      <w:r w:rsidR="002F41B0">
        <w:rPr>
          <w:rFonts w:ascii="Times New Roman" w:hAnsi="Times New Roman" w:cs="Times New Roman"/>
          <w:sz w:val="24"/>
          <w:szCs w:val="24"/>
        </w:rPr>
        <w:t>In collaboration with the evaluator, a</w:t>
      </w:r>
      <w:r w:rsidR="00AF6428">
        <w:rPr>
          <w:rFonts w:ascii="Times New Roman" w:hAnsi="Times New Roman" w:cs="Times New Roman"/>
          <w:sz w:val="24"/>
          <w:szCs w:val="24"/>
        </w:rPr>
        <w:t xml:space="preserve"> teacher should </w:t>
      </w:r>
      <w:r w:rsidR="0090667F">
        <w:rPr>
          <w:rFonts w:ascii="Times New Roman" w:hAnsi="Times New Roman" w:cs="Times New Roman"/>
          <w:sz w:val="24"/>
          <w:szCs w:val="24"/>
        </w:rPr>
        <w:t>select a</w:t>
      </w:r>
      <w:r>
        <w:rPr>
          <w:rFonts w:ascii="Times New Roman" w:hAnsi="Times New Roman" w:cs="Times New Roman"/>
          <w:sz w:val="24"/>
          <w:szCs w:val="24"/>
        </w:rPr>
        <w:t xml:space="preserve"> Professional Focus </w:t>
      </w:r>
      <w:r w:rsidR="0090667F">
        <w:rPr>
          <w:rFonts w:ascii="Times New Roman" w:hAnsi="Times New Roman" w:cs="Times New Roman"/>
          <w:sz w:val="24"/>
          <w:szCs w:val="24"/>
        </w:rPr>
        <w:t xml:space="preserve">for the following school year </w:t>
      </w:r>
      <w:r w:rsidR="00AF6428">
        <w:rPr>
          <w:rFonts w:ascii="Times New Roman" w:hAnsi="Times New Roman" w:cs="Times New Roman"/>
          <w:sz w:val="24"/>
          <w:szCs w:val="24"/>
        </w:rPr>
        <w:t xml:space="preserve">if </w:t>
      </w:r>
      <w:r w:rsidR="009F625C">
        <w:rPr>
          <w:rFonts w:ascii="Times New Roman" w:hAnsi="Times New Roman" w:cs="Times New Roman"/>
          <w:sz w:val="24"/>
          <w:szCs w:val="24"/>
        </w:rPr>
        <w:t xml:space="preserve">at least </w:t>
      </w:r>
      <w:r w:rsidR="008F0C0B">
        <w:rPr>
          <w:rFonts w:ascii="Times New Roman" w:hAnsi="Times New Roman" w:cs="Times New Roman"/>
          <w:sz w:val="24"/>
          <w:szCs w:val="24"/>
        </w:rPr>
        <w:t>four</w:t>
      </w:r>
      <w:r w:rsidR="0090667F">
        <w:rPr>
          <w:rFonts w:ascii="Times New Roman" w:hAnsi="Times New Roman" w:cs="Times New Roman"/>
          <w:sz w:val="24"/>
          <w:szCs w:val="24"/>
        </w:rPr>
        <w:t xml:space="preserve"> of the </w:t>
      </w:r>
      <w:r w:rsidR="008F0C0B">
        <w:rPr>
          <w:rFonts w:ascii="Times New Roman" w:hAnsi="Times New Roman" w:cs="Times New Roman"/>
          <w:sz w:val="24"/>
          <w:szCs w:val="24"/>
        </w:rPr>
        <w:t>domains</w:t>
      </w:r>
      <w:r w:rsidR="0090667F">
        <w:rPr>
          <w:rFonts w:ascii="Times New Roman" w:hAnsi="Times New Roman" w:cs="Times New Roman"/>
          <w:sz w:val="24"/>
          <w:szCs w:val="24"/>
        </w:rPr>
        <w:t xml:space="preserve"> are rated as Proficient or Exemplary, with the remaining </w:t>
      </w:r>
      <w:r w:rsidR="008F0C0B">
        <w:rPr>
          <w:rFonts w:ascii="Times New Roman" w:hAnsi="Times New Roman" w:cs="Times New Roman"/>
          <w:sz w:val="24"/>
          <w:szCs w:val="24"/>
        </w:rPr>
        <w:t>domains/</w:t>
      </w:r>
      <w:r w:rsidR="00391607">
        <w:rPr>
          <w:rFonts w:ascii="Times New Roman" w:hAnsi="Times New Roman" w:cs="Times New Roman"/>
          <w:sz w:val="24"/>
          <w:szCs w:val="24"/>
        </w:rPr>
        <w:t>standard</w:t>
      </w:r>
      <w:r w:rsidR="0090667F">
        <w:rPr>
          <w:rFonts w:ascii="Times New Roman" w:hAnsi="Times New Roman" w:cs="Times New Roman"/>
          <w:sz w:val="24"/>
          <w:szCs w:val="24"/>
        </w:rPr>
        <w:t xml:space="preserve"> rated no lower than Basic</w:t>
      </w:r>
      <w:r w:rsidR="00AF64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428" w:rsidRDefault="008A7DE4" w:rsidP="00AF6428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District Support</w:t>
      </w:r>
      <w:r w:rsidR="002E3690">
        <w:rPr>
          <w:rFonts w:ascii="Times New Roman" w:hAnsi="Times New Roman" w:cs="Times New Roman"/>
          <w:b/>
          <w:i/>
          <w:sz w:val="24"/>
          <w:szCs w:val="24"/>
        </w:rPr>
        <w:t>/Plan of Professional Growth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AF6428">
        <w:rPr>
          <w:rFonts w:ascii="Times New Roman" w:hAnsi="Times New Roman" w:cs="Times New Roman"/>
          <w:sz w:val="24"/>
          <w:szCs w:val="24"/>
        </w:rPr>
        <w:t xml:space="preserve"> A teacher </w:t>
      </w:r>
      <w:r w:rsidR="002F41B0">
        <w:rPr>
          <w:rFonts w:ascii="Times New Roman" w:hAnsi="Times New Roman" w:cs="Times New Roman"/>
          <w:sz w:val="24"/>
          <w:szCs w:val="24"/>
        </w:rPr>
        <w:t>must</w:t>
      </w:r>
      <w:r w:rsidR="00AF6428">
        <w:rPr>
          <w:rFonts w:ascii="Times New Roman" w:hAnsi="Times New Roman" w:cs="Times New Roman"/>
          <w:sz w:val="24"/>
          <w:szCs w:val="24"/>
        </w:rPr>
        <w:t xml:space="preserve"> receive </w:t>
      </w:r>
      <w:r>
        <w:rPr>
          <w:rFonts w:ascii="Times New Roman" w:hAnsi="Times New Roman" w:cs="Times New Roman"/>
          <w:sz w:val="24"/>
          <w:szCs w:val="24"/>
        </w:rPr>
        <w:t>District Support</w:t>
      </w:r>
      <w:r w:rsidR="002E3690">
        <w:rPr>
          <w:rFonts w:ascii="Times New Roman" w:hAnsi="Times New Roman" w:cs="Times New Roman"/>
          <w:sz w:val="24"/>
          <w:szCs w:val="24"/>
        </w:rPr>
        <w:t xml:space="preserve"> or</w:t>
      </w:r>
      <w:r w:rsidR="00CC363E">
        <w:rPr>
          <w:rFonts w:ascii="Times New Roman" w:hAnsi="Times New Roman" w:cs="Times New Roman"/>
          <w:sz w:val="24"/>
          <w:szCs w:val="24"/>
        </w:rPr>
        <w:t xml:space="preserve"> collaborate with district to create</w:t>
      </w:r>
      <w:r w:rsidR="002E3690">
        <w:rPr>
          <w:rFonts w:ascii="Times New Roman" w:hAnsi="Times New Roman" w:cs="Times New Roman"/>
          <w:sz w:val="24"/>
          <w:szCs w:val="24"/>
        </w:rPr>
        <w:t xml:space="preserve"> </w:t>
      </w:r>
      <w:r w:rsidR="00CC363E">
        <w:rPr>
          <w:rFonts w:ascii="Times New Roman" w:hAnsi="Times New Roman" w:cs="Times New Roman"/>
          <w:sz w:val="24"/>
          <w:szCs w:val="24"/>
        </w:rPr>
        <w:t xml:space="preserve">a </w:t>
      </w:r>
      <w:r w:rsidR="002E3690">
        <w:rPr>
          <w:rFonts w:ascii="Times New Roman" w:hAnsi="Times New Roman" w:cs="Times New Roman"/>
          <w:sz w:val="24"/>
          <w:szCs w:val="24"/>
        </w:rPr>
        <w:t>Plan of Professional Growth</w:t>
      </w:r>
      <w:r w:rsidR="00AF6428">
        <w:rPr>
          <w:rFonts w:ascii="Times New Roman" w:hAnsi="Times New Roman" w:cs="Times New Roman"/>
          <w:sz w:val="24"/>
          <w:szCs w:val="24"/>
        </w:rPr>
        <w:t xml:space="preserve"> </w:t>
      </w:r>
      <w:r w:rsidR="00AA6995">
        <w:rPr>
          <w:rFonts w:ascii="Times New Roman" w:hAnsi="Times New Roman" w:cs="Times New Roman"/>
          <w:sz w:val="24"/>
          <w:szCs w:val="24"/>
        </w:rPr>
        <w:t xml:space="preserve">if no </w:t>
      </w:r>
      <w:r w:rsidR="008F0C0B">
        <w:rPr>
          <w:rFonts w:ascii="Times New Roman" w:hAnsi="Times New Roman" w:cs="Times New Roman"/>
          <w:sz w:val="24"/>
          <w:szCs w:val="24"/>
        </w:rPr>
        <w:t>domain</w:t>
      </w:r>
      <w:r w:rsidR="00AF6428">
        <w:rPr>
          <w:rFonts w:ascii="Times New Roman" w:hAnsi="Times New Roman" w:cs="Times New Roman"/>
          <w:sz w:val="24"/>
          <w:szCs w:val="24"/>
        </w:rPr>
        <w:t xml:space="preserve"> is rated </w:t>
      </w:r>
      <w:r w:rsidR="00AF6428" w:rsidRPr="00A436EB">
        <w:rPr>
          <w:rFonts w:ascii="Times New Roman" w:hAnsi="Times New Roman" w:cs="Times New Roman"/>
          <w:i/>
          <w:sz w:val="24"/>
          <w:szCs w:val="24"/>
        </w:rPr>
        <w:t>Unsatisfactory</w:t>
      </w:r>
      <w:r w:rsidR="00AF6428">
        <w:rPr>
          <w:rFonts w:ascii="Times New Roman" w:hAnsi="Times New Roman" w:cs="Times New Roman"/>
          <w:sz w:val="24"/>
          <w:szCs w:val="24"/>
        </w:rPr>
        <w:t xml:space="preserve"> </w:t>
      </w:r>
      <w:r w:rsidR="0090667F">
        <w:rPr>
          <w:rFonts w:ascii="Times New Roman" w:hAnsi="Times New Roman" w:cs="Times New Roman"/>
          <w:sz w:val="24"/>
          <w:szCs w:val="24"/>
        </w:rPr>
        <w:t>and</w:t>
      </w:r>
      <w:r w:rsidR="00AF6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two</w:t>
      </w:r>
      <w:r w:rsidR="00AF6428">
        <w:rPr>
          <w:rFonts w:ascii="Times New Roman" w:hAnsi="Times New Roman" w:cs="Times New Roman"/>
          <w:sz w:val="24"/>
          <w:szCs w:val="24"/>
        </w:rPr>
        <w:t xml:space="preserve"> </w:t>
      </w:r>
      <w:r w:rsidR="0090667F">
        <w:rPr>
          <w:rFonts w:ascii="Times New Roman" w:hAnsi="Times New Roman" w:cs="Times New Roman"/>
          <w:sz w:val="24"/>
          <w:szCs w:val="24"/>
        </w:rPr>
        <w:t xml:space="preserve">or more </w:t>
      </w:r>
      <w:r w:rsidR="008F0C0B">
        <w:rPr>
          <w:rFonts w:ascii="Times New Roman" w:hAnsi="Times New Roman" w:cs="Times New Roman"/>
          <w:sz w:val="24"/>
          <w:szCs w:val="24"/>
        </w:rPr>
        <w:t>domains</w:t>
      </w:r>
      <w:r w:rsidR="00AF6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AF6428">
        <w:rPr>
          <w:rFonts w:ascii="Times New Roman" w:hAnsi="Times New Roman" w:cs="Times New Roman"/>
          <w:sz w:val="24"/>
          <w:szCs w:val="24"/>
        </w:rPr>
        <w:t xml:space="preserve"> rated </w:t>
      </w:r>
      <w:r w:rsidR="00AF6428">
        <w:rPr>
          <w:rFonts w:ascii="Times New Roman" w:hAnsi="Times New Roman" w:cs="Times New Roman"/>
          <w:i/>
          <w:sz w:val="24"/>
          <w:szCs w:val="24"/>
        </w:rPr>
        <w:t>Basic</w:t>
      </w:r>
      <w:r w:rsidR="00AF64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428" w:rsidRDefault="00AF6428" w:rsidP="00AF6428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Plan of </w:t>
      </w:r>
      <w:r w:rsidR="002E3690">
        <w:rPr>
          <w:rFonts w:ascii="Times New Roman" w:hAnsi="Times New Roman" w:cs="Times New Roman"/>
          <w:b/>
          <w:i/>
          <w:sz w:val="24"/>
          <w:szCs w:val="24"/>
        </w:rPr>
        <w:t>Improvement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An educator will </w:t>
      </w:r>
      <w:r w:rsidR="00CC363E">
        <w:rPr>
          <w:rFonts w:ascii="Times New Roman" w:hAnsi="Times New Roman" w:cs="Times New Roman"/>
          <w:sz w:val="24"/>
          <w:szCs w:val="24"/>
        </w:rPr>
        <w:t>follow</w:t>
      </w:r>
      <w:r>
        <w:rPr>
          <w:rFonts w:ascii="Times New Roman" w:hAnsi="Times New Roman" w:cs="Times New Roman"/>
          <w:sz w:val="24"/>
          <w:szCs w:val="24"/>
        </w:rPr>
        <w:t xml:space="preserve"> a Plan of </w:t>
      </w:r>
      <w:r w:rsidR="002E3690">
        <w:rPr>
          <w:rFonts w:ascii="Times New Roman" w:hAnsi="Times New Roman" w:cs="Times New Roman"/>
          <w:sz w:val="24"/>
          <w:szCs w:val="24"/>
        </w:rPr>
        <w:t>Improvement</w:t>
      </w:r>
      <w:r w:rsidR="00CC363E">
        <w:rPr>
          <w:rFonts w:ascii="Times New Roman" w:hAnsi="Times New Roman" w:cs="Times New Roman"/>
          <w:sz w:val="24"/>
          <w:szCs w:val="24"/>
        </w:rPr>
        <w:t xml:space="preserve"> created by the district</w:t>
      </w:r>
      <w:r>
        <w:rPr>
          <w:rFonts w:ascii="Times New Roman" w:hAnsi="Times New Roman" w:cs="Times New Roman"/>
          <w:sz w:val="24"/>
          <w:szCs w:val="24"/>
        </w:rPr>
        <w:t xml:space="preserve"> if </w:t>
      </w:r>
      <w:r w:rsidR="008A7DE4">
        <w:rPr>
          <w:rFonts w:ascii="Times New Roman" w:hAnsi="Times New Roman" w:cs="Times New Roman"/>
          <w:sz w:val="24"/>
          <w:szCs w:val="24"/>
        </w:rPr>
        <w:t xml:space="preserve">any </w:t>
      </w:r>
      <w:r w:rsidR="008F0C0B">
        <w:rPr>
          <w:rFonts w:ascii="Times New Roman" w:hAnsi="Times New Roman" w:cs="Times New Roman"/>
          <w:sz w:val="24"/>
          <w:szCs w:val="24"/>
        </w:rPr>
        <w:t>domain</w:t>
      </w:r>
      <w:r>
        <w:rPr>
          <w:rFonts w:ascii="Times New Roman" w:hAnsi="Times New Roman" w:cs="Times New Roman"/>
          <w:sz w:val="24"/>
          <w:szCs w:val="24"/>
        </w:rPr>
        <w:t xml:space="preserve"> is rated </w:t>
      </w:r>
      <w:r w:rsidRPr="00A436EB">
        <w:rPr>
          <w:rFonts w:ascii="Times New Roman" w:hAnsi="Times New Roman" w:cs="Times New Roman"/>
          <w:i/>
          <w:sz w:val="24"/>
          <w:szCs w:val="24"/>
        </w:rPr>
        <w:t>Unsatisfactory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39D5" w:rsidRDefault="00B839D5" w:rsidP="007F34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3479" w:rsidRDefault="007F3479" w:rsidP="00B839D5">
      <w:pPr>
        <w:pStyle w:val="NoSpacing"/>
        <w:sectPr w:rsidR="007F3479" w:rsidSect="00391607">
          <w:headerReference w:type="default" r:id="rId10"/>
          <w:footerReference w:type="default" r:id="rId11"/>
          <w:pgSz w:w="12240" w:h="15840"/>
          <w:pgMar w:top="900" w:right="990" w:bottom="432" w:left="1080" w:header="720" w:footer="720" w:gutter="0"/>
          <w:cols w:space="720"/>
          <w:docGrid w:linePitch="360"/>
        </w:sectPr>
      </w:pPr>
    </w:p>
    <w:p w:rsidR="00B839D5" w:rsidRPr="00555E47" w:rsidRDefault="00B839D5" w:rsidP="00B839D5">
      <w:pPr>
        <w:pStyle w:val="NoSpacing"/>
      </w:pPr>
    </w:p>
    <w:tbl>
      <w:tblPr>
        <w:tblStyle w:val="TableGrid"/>
        <w:tblW w:w="990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8010"/>
        <w:gridCol w:w="450"/>
        <w:gridCol w:w="450"/>
        <w:gridCol w:w="540"/>
        <w:gridCol w:w="450"/>
      </w:tblGrid>
      <w:tr w:rsidR="00EF75CD" w:rsidRPr="00C2126B" w:rsidTr="004B3509">
        <w:trPr>
          <w:cantSplit/>
          <w:trHeight w:val="1696"/>
        </w:trPr>
        <w:tc>
          <w:tcPr>
            <w:tcW w:w="8010" w:type="dxa"/>
          </w:tcPr>
          <w:p w:rsidR="00EF75CD" w:rsidRPr="00B0419A" w:rsidRDefault="00EF75CD" w:rsidP="004B4DB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Name of Teacher: </w:t>
            </w:r>
          </w:p>
          <w:p w:rsidR="00EF75CD" w:rsidRPr="00B0419A" w:rsidRDefault="004B3509" w:rsidP="004B4DB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907C37" wp14:editId="55FA12F6">
                      <wp:simplePos x="0" y="0"/>
                      <wp:positionH relativeFrom="column">
                        <wp:posOffset>2535555</wp:posOffset>
                      </wp:positionH>
                      <wp:positionV relativeFrom="paragraph">
                        <wp:posOffset>38735</wp:posOffset>
                      </wp:positionV>
                      <wp:extent cx="2235835" cy="781050"/>
                      <wp:effectExtent l="0" t="0" r="0" b="0"/>
                      <wp:wrapNone/>
                      <wp:docPr id="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07982">
                                <a:off x="0" y="0"/>
                                <a:ext cx="2235835" cy="781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B3509" w:rsidRPr="002C60A1" w:rsidRDefault="004B3509" w:rsidP="004B350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C60A1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76923C" w:themeColor="accent3" w:themeShade="BF"/>
                                      <w:sz w:val="72"/>
                                      <w:szCs w:val="88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7" style="position:absolute;margin-left:199.65pt;margin-top:3.05pt;width:176.05pt;height:61.5pt;rotation:-1520455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" filled="f" stroked="f">
                      <v:textbox style="mso-fit-shape-to-text:t">
                        <w:txbxContent>
                          <w:p w:rsidR="004B3509" w:rsidRPr="002C60A1" w:rsidRDefault="004B3509" w:rsidP="004B35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2C60A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6923C" w:themeColor="accent3" w:themeShade="BF"/>
                                <w:sz w:val="72"/>
                                <w:szCs w:val="8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F75CD" w:rsidRPr="00B0419A" w:rsidRDefault="00EF75CD" w:rsidP="004B4DB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Name of Evaluator: </w:t>
            </w:r>
          </w:p>
          <w:p w:rsidR="00EF75CD" w:rsidRPr="00B0419A" w:rsidRDefault="00EF75CD" w:rsidP="004B4DB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EF75CD" w:rsidRPr="00B0419A" w:rsidRDefault="00EF75CD" w:rsidP="00D07FD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24"/>
                <w:szCs w:val="20"/>
              </w:rPr>
              <w:t>Dat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</w:t>
            </w:r>
            <w:r w:rsidRPr="00B0419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: </w:t>
            </w:r>
          </w:p>
        </w:tc>
        <w:tc>
          <w:tcPr>
            <w:tcW w:w="450" w:type="dxa"/>
            <w:textDirection w:val="btLr"/>
          </w:tcPr>
          <w:p w:rsidR="00EF75CD" w:rsidRPr="00B0419A" w:rsidRDefault="00EF75CD" w:rsidP="00CB13C3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Exemplary 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(4)</w:t>
            </w:r>
          </w:p>
        </w:tc>
        <w:tc>
          <w:tcPr>
            <w:tcW w:w="450" w:type="dxa"/>
            <w:textDirection w:val="btLr"/>
          </w:tcPr>
          <w:p w:rsidR="00EF75CD" w:rsidRPr="00B0419A" w:rsidRDefault="00EF75CD" w:rsidP="00CB13C3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Proficient 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(3)</w:t>
            </w:r>
          </w:p>
        </w:tc>
        <w:tc>
          <w:tcPr>
            <w:tcW w:w="540" w:type="dxa"/>
            <w:textDirection w:val="btLr"/>
          </w:tcPr>
          <w:p w:rsidR="00EF75CD" w:rsidRPr="00B0419A" w:rsidRDefault="00EF75CD" w:rsidP="00CB13C3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16"/>
                <w:szCs w:val="20"/>
              </w:rPr>
              <w:t>Basic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(2)</w:t>
            </w:r>
          </w:p>
        </w:tc>
        <w:tc>
          <w:tcPr>
            <w:tcW w:w="450" w:type="dxa"/>
            <w:textDirection w:val="btLr"/>
          </w:tcPr>
          <w:p w:rsidR="00EF75CD" w:rsidRPr="00B0419A" w:rsidRDefault="00EF75CD" w:rsidP="00CB13C3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16"/>
                <w:szCs w:val="20"/>
              </w:rPr>
              <w:t>Unsatisfactory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(1)</w:t>
            </w:r>
          </w:p>
        </w:tc>
      </w:tr>
      <w:tr w:rsidR="00B839D5" w:rsidRPr="00C2126B" w:rsidTr="004B3509">
        <w:trPr>
          <w:trHeight w:val="348"/>
        </w:trPr>
        <w:tc>
          <w:tcPr>
            <w:tcW w:w="9900" w:type="dxa"/>
            <w:gridSpan w:val="5"/>
          </w:tcPr>
          <w:p w:rsidR="00B839D5" w:rsidRPr="00C2126B" w:rsidRDefault="006F65C1" w:rsidP="00D8342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DOMAIN ONE: Classroom Strategies and Behaviors</w:t>
            </w:r>
          </w:p>
        </w:tc>
      </w:tr>
      <w:tr w:rsidR="00B0419A" w:rsidRPr="00C2126B" w:rsidTr="004B3509">
        <w:trPr>
          <w:trHeight w:val="288"/>
        </w:trPr>
        <w:tc>
          <w:tcPr>
            <w:tcW w:w="8010" w:type="dxa"/>
          </w:tcPr>
          <w:p w:rsidR="00B839D5" w:rsidRPr="00C2126B" w:rsidRDefault="000E6A4B" w:rsidP="000E6A4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1: </w:t>
            </w:r>
            <w:r w:rsidR="006F65C1">
              <w:rPr>
                <w:rFonts w:ascii="Times New Roman" w:hAnsi="Times New Roman" w:cs="Times New Roman"/>
                <w:sz w:val="20"/>
                <w:szCs w:val="20"/>
              </w:rPr>
              <w:t>Communicating Learning Goals and Feedback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Elements 1-3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4B3509">
        <w:trPr>
          <w:trHeight w:val="288"/>
        </w:trPr>
        <w:tc>
          <w:tcPr>
            <w:tcW w:w="8010" w:type="dxa"/>
          </w:tcPr>
          <w:p w:rsidR="00B839D5" w:rsidRPr="00C2126B" w:rsidRDefault="000E6A4B" w:rsidP="000E6A4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2: </w:t>
            </w:r>
            <w:r w:rsidR="006F65C1">
              <w:rPr>
                <w:rFonts w:ascii="Times New Roman" w:hAnsi="Times New Roman" w:cs="Times New Roman"/>
                <w:sz w:val="20"/>
                <w:szCs w:val="20"/>
              </w:rPr>
              <w:t>Helping Students Interact with New Knowledge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Elements 6-13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5C1" w:rsidRPr="00C2126B" w:rsidTr="004B3509">
        <w:trPr>
          <w:trHeight w:val="288"/>
        </w:trPr>
        <w:tc>
          <w:tcPr>
            <w:tcW w:w="8010" w:type="dxa"/>
          </w:tcPr>
          <w:p w:rsidR="006F65C1" w:rsidRDefault="000E6A4B" w:rsidP="000E6A4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3: </w:t>
            </w:r>
            <w:r w:rsidR="006F65C1">
              <w:rPr>
                <w:rFonts w:ascii="Times New Roman" w:hAnsi="Times New Roman" w:cs="Times New Roman"/>
                <w:sz w:val="20"/>
                <w:szCs w:val="20"/>
              </w:rPr>
              <w:t>Helping Students Practice and Deepen New Knowledge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Elements 14-20</w:t>
            </w:r>
          </w:p>
        </w:tc>
        <w:tc>
          <w:tcPr>
            <w:tcW w:w="450" w:type="dxa"/>
          </w:tcPr>
          <w:p w:rsidR="006F65C1" w:rsidRPr="00C2126B" w:rsidRDefault="006F65C1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5C1" w:rsidRPr="00C2126B" w:rsidRDefault="006F65C1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F65C1" w:rsidRPr="00C2126B" w:rsidRDefault="006F65C1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5C1" w:rsidRPr="00C2126B" w:rsidRDefault="006F65C1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5C1" w:rsidRPr="00C2126B" w:rsidTr="004B3509">
        <w:trPr>
          <w:trHeight w:val="288"/>
        </w:trPr>
        <w:tc>
          <w:tcPr>
            <w:tcW w:w="8010" w:type="dxa"/>
          </w:tcPr>
          <w:p w:rsidR="006F65C1" w:rsidRDefault="000E6A4B" w:rsidP="000E6A4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4: </w:t>
            </w:r>
            <w:r w:rsidR="006F65C1">
              <w:rPr>
                <w:rFonts w:ascii="Times New Roman" w:hAnsi="Times New Roman" w:cs="Times New Roman"/>
                <w:sz w:val="20"/>
                <w:szCs w:val="20"/>
              </w:rPr>
              <w:t>Helping Students Generate and Test Hypotheses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Elements 21-23</w:t>
            </w:r>
          </w:p>
        </w:tc>
        <w:tc>
          <w:tcPr>
            <w:tcW w:w="450" w:type="dxa"/>
          </w:tcPr>
          <w:p w:rsidR="006F65C1" w:rsidRPr="00C2126B" w:rsidRDefault="006F65C1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5C1" w:rsidRPr="00C2126B" w:rsidRDefault="006F65C1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F65C1" w:rsidRPr="00C2126B" w:rsidRDefault="006F65C1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5C1" w:rsidRPr="00C2126B" w:rsidRDefault="006F65C1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5C1" w:rsidRPr="00C2126B" w:rsidTr="004B3509">
        <w:trPr>
          <w:trHeight w:val="288"/>
        </w:trPr>
        <w:tc>
          <w:tcPr>
            <w:tcW w:w="8010" w:type="dxa"/>
          </w:tcPr>
          <w:p w:rsidR="006F65C1" w:rsidRDefault="000E6A4B" w:rsidP="000E6A4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5: </w:t>
            </w:r>
            <w:r w:rsidR="006F65C1">
              <w:rPr>
                <w:rFonts w:ascii="Times New Roman" w:hAnsi="Times New Roman" w:cs="Times New Roman"/>
                <w:sz w:val="20"/>
                <w:szCs w:val="20"/>
              </w:rPr>
              <w:t>Engaging Students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Elements 24-32</w:t>
            </w:r>
          </w:p>
        </w:tc>
        <w:tc>
          <w:tcPr>
            <w:tcW w:w="450" w:type="dxa"/>
          </w:tcPr>
          <w:p w:rsidR="006F65C1" w:rsidRPr="00C2126B" w:rsidRDefault="006F65C1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5C1" w:rsidRPr="00C2126B" w:rsidRDefault="006F65C1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F65C1" w:rsidRPr="00C2126B" w:rsidRDefault="006F65C1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5C1" w:rsidRPr="00C2126B" w:rsidRDefault="006F65C1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5C1" w:rsidRPr="00C2126B" w:rsidTr="004B3509">
        <w:trPr>
          <w:trHeight w:val="288"/>
        </w:trPr>
        <w:tc>
          <w:tcPr>
            <w:tcW w:w="8010" w:type="dxa"/>
          </w:tcPr>
          <w:p w:rsidR="006F65C1" w:rsidRDefault="000E6A4B" w:rsidP="000E6A4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6: </w:t>
            </w:r>
            <w:r w:rsidR="006F65C1">
              <w:rPr>
                <w:rFonts w:ascii="Times New Roman" w:hAnsi="Times New Roman" w:cs="Times New Roman"/>
                <w:sz w:val="20"/>
                <w:szCs w:val="20"/>
              </w:rPr>
              <w:t>Establishing Rules and Procedures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Elements 4-5</w:t>
            </w:r>
          </w:p>
        </w:tc>
        <w:tc>
          <w:tcPr>
            <w:tcW w:w="450" w:type="dxa"/>
          </w:tcPr>
          <w:p w:rsidR="006F65C1" w:rsidRPr="00C2126B" w:rsidRDefault="006F65C1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5C1" w:rsidRPr="00C2126B" w:rsidRDefault="006F65C1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F65C1" w:rsidRPr="00C2126B" w:rsidRDefault="006F65C1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5C1" w:rsidRPr="00C2126B" w:rsidRDefault="006F65C1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5C1" w:rsidRPr="00C2126B" w:rsidTr="004B3509">
        <w:trPr>
          <w:trHeight w:val="288"/>
        </w:trPr>
        <w:tc>
          <w:tcPr>
            <w:tcW w:w="8010" w:type="dxa"/>
          </w:tcPr>
          <w:p w:rsidR="006F65C1" w:rsidRDefault="000E6A4B" w:rsidP="000E6A4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7: </w:t>
            </w:r>
            <w:r w:rsidR="006F65C1">
              <w:rPr>
                <w:rFonts w:ascii="Times New Roman" w:hAnsi="Times New Roman" w:cs="Times New Roman"/>
                <w:sz w:val="20"/>
                <w:szCs w:val="20"/>
              </w:rPr>
              <w:t>Recognizing Adherence to Rules and Procedures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Elements 33-35</w:t>
            </w:r>
          </w:p>
        </w:tc>
        <w:tc>
          <w:tcPr>
            <w:tcW w:w="450" w:type="dxa"/>
          </w:tcPr>
          <w:p w:rsidR="006F65C1" w:rsidRPr="00C2126B" w:rsidRDefault="006F65C1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5C1" w:rsidRPr="00C2126B" w:rsidRDefault="006F65C1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F65C1" w:rsidRPr="00C2126B" w:rsidRDefault="006F65C1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5C1" w:rsidRPr="00C2126B" w:rsidRDefault="006F65C1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5C1" w:rsidRPr="00C2126B" w:rsidTr="004B3509">
        <w:trPr>
          <w:trHeight w:val="288"/>
        </w:trPr>
        <w:tc>
          <w:tcPr>
            <w:tcW w:w="8010" w:type="dxa"/>
          </w:tcPr>
          <w:p w:rsidR="006F65C1" w:rsidRDefault="000E6A4B" w:rsidP="000E6A4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8: </w:t>
            </w:r>
            <w:r w:rsidR="006F65C1">
              <w:rPr>
                <w:rFonts w:ascii="Times New Roman" w:hAnsi="Times New Roman" w:cs="Times New Roman"/>
                <w:sz w:val="20"/>
                <w:szCs w:val="20"/>
              </w:rPr>
              <w:t>Establishing and Maintaining Effective Relationships with Students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Elements 36-38</w:t>
            </w:r>
          </w:p>
        </w:tc>
        <w:tc>
          <w:tcPr>
            <w:tcW w:w="450" w:type="dxa"/>
          </w:tcPr>
          <w:p w:rsidR="006F65C1" w:rsidRPr="00C2126B" w:rsidRDefault="006F65C1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5C1" w:rsidRPr="00C2126B" w:rsidRDefault="006F65C1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F65C1" w:rsidRPr="00C2126B" w:rsidRDefault="006F65C1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5C1" w:rsidRPr="00C2126B" w:rsidRDefault="006F65C1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5C1" w:rsidRPr="00C2126B" w:rsidTr="004B3509">
        <w:trPr>
          <w:trHeight w:val="288"/>
        </w:trPr>
        <w:tc>
          <w:tcPr>
            <w:tcW w:w="8010" w:type="dxa"/>
          </w:tcPr>
          <w:p w:rsidR="006F65C1" w:rsidRDefault="000E6A4B" w:rsidP="000E6A4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9: </w:t>
            </w:r>
            <w:r w:rsidR="006F65C1">
              <w:rPr>
                <w:rFonts w:ascii="Times New Roman" w:hAnsi="Times New Roman" w:cs="Times New Roman"/>
                <w:sz w:val="20"/>
                <w:szCs w:val="20"/>
              </w:rPr>
              <w:t>Communicating High Expectations for All Students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Elements 39-41</w:t>
            </w:r>
          </w:p>
        </w:tc>
        <w:tc>
          <w:tcPr>
            <w:tcW w:w="450" w:type="dxa"/>
          </w:tcPr>
          <w:p w:rsidR="006F65C1" w:rsidRPr="00C2126B" w:rsidRDefault="006F65C1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5C1" w:rsidRPr="00C2126B" w:rsidRDefault="006F65C1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F65C1" w:rsidRPr="00C2126B" w:rsidRDefault="006F65C1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5C1" w:rsidRPr="00C2126B" w:rsidRDefault="006F65C1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4B3509">
        <w:trPr>
          <w:trHeight w:val="288"/>
        </w:trPr>
        <w:tc>
          <w:tcPr>
            <w:tcW w:w="8010" w:type="dxa"/>
            <w:tcBorders>
              <w:bottom w:val="single" w:sz="4" w:space="0" w:color="auto"/>
            </w:tcBorders>
          </w:tcPr>
          <w:p w:rsidR="00B839D5" w:rsidRPr="00C2126B" w:rsidRDefault="00B839D5" w:rsidP="008F0C0B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Overall rating for </w:t>
            </w:r>
            <w:r w:rsidR="008F0C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DOMAIN</w:t>
            </w: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A5C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607159" w:rsidRPr="00C2126B" w:rsidTr="004B3509">
        <w:trPr>
          <w:trHeight w:val="143"/>
        </w:trPr>
        <w:tc>
          <w:tcPr>
            <w:tcW w:w="9900" w:type="dxa"/>
            <w:gridSpan w:val="5"/>
            <w:tcBorders>
              <w:left w:val="nil"/>
              <w:bottom w:val="nil"/>
              <w:right w:val="nil"/>
            </w:tcBorders>
          </w:tcPr>
          <w:p w:rsidR="00607159" w:rsidRPr="00B0419A" w:rsidRDefault="00607159" w:rsidP="004B4DB4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</w:tc>
      </w:tr>
      <w:tr w:rsidR="00B839D5" w:rsidRPr="00C2126B" w:rsidTr="004B3509">
        <w:trPr>
          <w:trHeight w:val="348"/>
        </w:trPr>
        <w:tc>
          <w:tcPr>
            <w:tcW w:w="9900" w:type="dxa"/>
            <w:gridSpan w:val="5"/>
            <w:tcBorders>
              <w:top w:val="nil"/>
              <w:left w:val="nil"/>
              <w:right w:val="nil"/>
            </w:tcBorders>
          </w:tcPr>
          <w:p w:rsidR="00B839D5" w:rsidRPr="00C2126B" w:rsidRDefault="006F65C1" w:rsidP="006F65C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DOMAIN TWO</w:t>
            </w:r>
            <w:r w:rsidR="00B839D5" w:rsidRPr="00B0419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Planning and Preparing</w:t>
            </w:r>
          </w:p>
        </w:tc>
      </w:tr>
      <w:tr w:rsidR="00B0419A" w:rsidRPr="00C2126B" w:rsidTr="004B3509">
        <w:trPr>
          <w:trHeight w:val="288"/>
        </w:trPr>
        <w:tc>
          <w:tcPr>
            <w:tcW w:w="8010" w:type="dxa"/>
          </w:tcPr>
          <w:p w:rsidR="00B839D5" w:rsidRPr="00C2126B" w:rsidRDefault="00F55BAF" w:rsidP="004133C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10: </w:t>
            </w:r>
            <w:r w:rsidR="003B4F24">
              <w:rPr>
                <w:rFonts w:ascii="Times New Roman" w:hAnsi="Times New Roman" w:cs="Times New Roman"/>
                <w:sz w:val="20"/>
                <w:szCs w:val="20"/>
              </w:rPr>
              <w:t>Planning and Preparing for Lessons and Units</w:t>
            </w:r>
            <w:r w:rsidR="000E6A4B">
              <w:rPr>
                <w:rFonts w:ascii="Times New Roman" w:hAnsi="Times New Roman" w:cs="Times New Roman"/>
                <w:sz w:val="20"/>
                <w:szCs w:val="20"/>
              </w:rPr>
              <w:t xml:space="preserve"> Elements 42-44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4B3509">
        <w:trPr>
          <w:trHeight w:val="265"/>
        </w:trPr>
        <w:tc>
          <w:tcPr>
            <w:tcW w:w="8010" w:type="dxa"/>
          </w:tcPr>
          <w:p w:rsidR="00B839D5" w:rsidRPr="00C2126B" w:rsidRDefault="00F55BAF" w:rsidP="004133C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11: </w:t>
            </w:r>
            <w:r w:rsidR="003B4F24">
              <w:rPr>
                <w:rFonts w:ascii="Times New Roman" w:hAnsi="Times New Roman" w:cs="Times New Roman"/>
                <w:sz w:val="20"/>
                <w:szCs w:val="20"/>
              </w:rPr>
              <w:t>Planning and Preparing for Use of Resources and Technology</w:t>
            </w:r>
            <w:r w:rsidR="000E6A4B">
              <w:rPr>
                <w:rFonts w:ascii="Times New Roman" w:hAnsi="Times New Roman" w:cs="Times New Roman"/>
                <w:sz w:val="20"/>
                <w:szCs w:val="20"/>
              </w:rPr>
              <w:t xml:space="preserve"> Elements 45-46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2F7" w:rsidRPr="00C2126B" w:rsidTr="004B3509">
        <w:trPr>
          <w:trHeight w:val="265"/>
        </w:trPr>
        <w:tc>
          <w:tcPr>
            <w:tcW w:w="8010" w:type="dxa"/>
          </w:tcPr>
          <w:p w:rsidR="00D022F7" w:rsidRDefault="00F55BAF" w:rsidP="004133C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12: </w:t>
            </w:r>
            <w:r w:rsidR="003B4F24">
              <w:rPr>
                <w:rFonts w:ascii="Times New Roman" w:hAnsi="Times New Roman" w:cs="Times New Roman"/>
                <w:sz w:val="20"/>
                <w:szCs w:val="20"/>
              </w:rPr>
              <w:t>Planning and Preparing for the Needs of English Language Learners</w:t>
            </w:r>
            <w:r w:rsidR="000E6A4B">
              <w:rPr>
                <w:rFonts w:ascii="Times New Roman" w:hAnsi="Times New Roman" w:cs="Times New Roman"/>
                <w:sz w:val="20"/>
                <w:szCs w:val="20"/>
              </w:rPr>
              <w:t xml:space="preserve"> Elements 47</w:t>
            </w:r>
          </w:p>
        </w:tc>
        <w:tc>
          <w:tcPr>
            <w:tcW w:w="450" w:type="dxa"/>
          </w:tcPr>
          <w:p w:rsidR="00D022F7" w:rsidRPr="00C2126B" w:rsidRDefault="00D022F7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D022F7" w:rsidRPr="00C2126B" w:rsidRDefault="00D022F7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D022F7" w:rsidRPr="00C2126B" w:rsidRDefault="00D022F7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D022F7" w:rsidRPr="00C2126B" w:rsidRDefault="00D022F7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F24" w:rsidRPr="00C2126B" w:rsidTr="004B3509">
        <w:trPr>
          <w:trHeight w:val="265"/>
        </w:trPr>
        <w:tc>
          <w:tcPr>
            <w:tcW w:w="8010" w:type="dxa"/>
          </w:tcPr>
          <w:p w:rsidR="003B4F24" w:rsidRDefault="00F55BAF" w:rsidP="004B3509">
            <w:pPr>
              <w:pStyle w:val="NoSpacing"/>
              <w:ind w:left="702" w:hanging="7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13: </w:t>
            </w:r>
            <w:r w:rsidR="003B4F24">
              <w:rPr>
                <w:rFonts w:ascii="Times New Roman" w:hAnsi="Times New Roman" w:cs="Times New Roman"/>
                <w:sz w:val="20"/>
                <w:szCs w:val="20"/>
              </w:rPr>
              <w:t>Planning and Preparing for the Needs of Students Receiving Special Education</w:t>
            </w:r>
            <w:r w:rsidR="000E6A4B">
              <w:rPr>
                <w:rFonts w:ascii="Times New Roman" w:hAnsi="Times New Roman" w:cs="Times New Roman"/>
                <w:sz w:val="20"/>
                <w:szCs w:val="20"/>
              </w:rPr>
              <w:t xml:space="preserve"> Elements 48</w:t>
            </w:r>
          </w:p>
        </w:tc>
        <w:tc>
          <w:tcPr>
            <w:tcW w:w="450" w:type="dxa"/>
          </w:tcPr>
          <w:p w:rsidR="003B4F24" w:rsidRPr="00C2126B" w:rsidRDefault="003B4F24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B4F24" w:rsidRPr="00C2126B" w:rsidRDefault="003B4F24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3B4F24" w:rsidRPr="00C2126B" w:rsidRDefault="003B4F24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B4F24" w:rsidRPr="00C2126B" w:rsidRDefault="003B4F24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F24" w:rsidRPr="00C2126B" w:rsidTr="004B3509">
        <w:trPr>
          <w:trHeight w:val="265"/>
        </w:trPr>
        <w:tc>
          <w:tcPr>
            <w:tcW w:w="8010" w:type="dxa"/>
          </w:tcPr>
          <w:p w:rsidR="003B4F24" w:rsidRDefault="00F55BAF" w:rsidP="004B3509">
            <w:pPr>
              <w:pStyle w:val="NoSpacing"/>
              <w:ind w:left="702" w:hanging="7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14: </w:t>
            </w:r>
            <w:r w:rsidR="003B4F24">
              <w:rPr>
                <w:rFonts w:ascii="Times New Roman" w:hAnsi="Times New Roman" w:cs="Times New Roman"/>
                <w:sz w:val="20"/>
                <w:szCs w:val="20"/>
              </w:rPr>
              <w:t>Planning and Preparing for the Needs of Students Who Lack Support for Schooling</w:t>
            </w:r>
            <w:r w:rsidR="000E6A4B">
              <w:rPr>
                <w:rFonts w:ascii="Times New Roman" w:hAnsi="Times New Roman" w:cs="Times New Roman"/>
                <w:sz w:val="20"/>
                <w:szCs w:val="20"/>
              </w:rPr>
              <w:t xml:space="preserve"> Elements 49</w:t>
            </w:r>
          </w:p>
        </w:tc>
        <w:tc>
          <w:tcPr>
            <w:tcW w:w="450" w:type="dxa"/>
          </w:tcPr>
          <w:p w:rsidR="003B4F24" w:rsidRPr="00C2126B" w:rsidRDefault="003B4F24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B4F24" w:rsidRPr="00C2126B" w:rsidRDefault="003B4F24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3B4F24" w:rsidRPr="00C2126B" w:rsidRDefault="003B4F24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B4F24" w:rsidRPr="00C2126B" w:rsidRDefault="003B4F24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4B3509">
        <w:trPr>
          <w:trHeight w:val="288"/>
        </w:trPr>
        <w:tc>
          <w:tcPr>
            <w:tcW w:w="8010" w:type="dxa"/>
            <w:tcBorders>
              <w:bottom w:val="single" w:sz="4" w:space="0" w:color="auto"/>
            </w:tcBorders>
          </w:tcPr>
          <w:p w:rsidR="00B839D5" w:rsidRPr="00C2126B" w:rsidRDefault="00B839D5" w:rsidP="008F0C0B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Overall rating for </w:t>
            </w:r>
            <w:r w:rsidR="008F0C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DOMAIN</w:t>
            </w: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A5C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607159" w:rsidRPr="00C2126B" w:rsidTr="004B3509">
        <w:trPr>
          <w:trHeight w:val="123"/>
        </w:trPr>
        <w:tc>
          <w:tcPr>
            <w:tcW w:w="9900" w:type="dxa"/>
            <w:gridSpan w:val="5"/>
            <w:tcBorders>
              <w:left w:val="nil"/>
              <w:bottom w:val="nil"/>
              <w:right w:val="nil"/>
            </w:tcBorders>
          </w:tcPr>
          <w:p w:rsidR="00607159" w:rsidRPr="00B0419A" w:rsidRDefault="00607159" w:rsidP="004B4DB4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</w:tc>
      </w:tr>
      <w:tr w:rsidR="00B839D5" w:rsidRPr="00C2126B" w:rsidTr="004B3509">
        <w:trPr>
          <w:trHeight w:val="348"/>
        </w:trPr>
        <w:tc>
          <w:tcPr>
            <w:tcW w:w="9900" w:type="dxa"/>
            <w:gridSpan w:val="5"/>
            <w:tcBorders>
              <w:top w:val="nil"/>
              <w:left w:val="nil"/>
              <w:right w:val="nil"/>
            </w:tcBorders>
          </w:tcPr>
          <w:p w:rsidR="00B839D5" w:rsidRPr="00C2126B" w:rsidRDefault="003B4F24" w:rsidP="00B500E0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DOMAIN THREE: Reflecting on Teaching</w:t>
            </w:r>
          </w:p>
        </w:tc>
      </w:tr>
      <w:tr w:rsidR="00B0419A" w:rsidRPr="00C2126B" w:rsidTr="004B3509">
        <w:trPr>
          <w:trHeight w:val="288"/>
        </w:trPr>
        <w:tc>
          <w:tcPr>
            <w:tcW w:w="8010" w:type="dxa"/>
          </w:tcPr>
          <w:p w:rsidR="00B839D5" w:rsidRPr="00C2126B" w:rsidRDefault="00F55BAF" w:rsidP="00B500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15: </w:t>
            </w:r>
            <w:r w:rsidR="003B4F24">
              <w:rPr>
                <w:rFonts w:ascii="Times New Roman" w:hAnsi="Times New Roman" w:cs="Times New Roman"/>
                <w:sz w:val="20"/>
                <w:szCs w:val="20"/>
              </w:rPr>
              <w:t>Evaluating Personal Performance</w:t>
            </w:r>
            <w:r w:rsidR="000E6A4B">
              <w:rPr>
                <w:rFonts w:ascii="Times New Roman" w:hAnsi="Times New Roman" w:cs="Times New Roman"/>
                <w:sz w:val="20"/>
                <w:szCs w:val="20"/>
              </w:rPr>
              <w:t xml:space="preserve"> Elements 50-52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4B3509">
        <w:trPr>
          <w:trHeight w:val="288"/>
        </w:trPr>
        <w:tc>
          <w:tcPr>
            <w:tcW w:w="8010" w:type="dxa"/>
          </w:tcPr>
          <w:p w:rsidR="00B839D5" w:rsidRPr="00C2126B" w:rsidRDefault="00F55BAF" w:rsidP="004133C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16: </w:t>
            </w:r>
            <w:r w:rsidR="004A5C5C">
              <w:rPr>
                <w:rFonts w:ascii="Times New Roman" w:hAnsi="Times New Roman" w:cs="Times New Roman"/>
                <w:sz w:val="20"/>
                <w:szCs w:val="20"/>
              </w:rPr>
              <w:t>Developing and Implementing a Professional Growth Plan</w:t>
            </w:r>
            <w:r w:rsidR="000E6A4B">
              <w:rPr>
                <w:rFonts w:ascii="Times New Roman" w:hAnsi="Times New Roman" w:cs="Times New Roman"/>
                <w:sz w:val="20"/>
                <w:szCs w:val="20"/>
              </w:rPr>
              <w:t xml:space="preserve"> Elements 53-54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4B3509">
        <w:trPr>
          <w:trHeight w:val="265"/>
        </w:trPr>
        <w:tc>
          <w:tcPr>
            <w:tcW w:w="8010" w:type="dxa"/>
            <w:tcBorders>
              <w:bottom w:val="single" w:sz="4" w:space="0" w:color="auto"/>
            </w:tcBorders>
          </w:tcPr>
          <w:p w:rsidR="00B839D5" w:rsidRPr="00C2126B" w:rsidRDefault="00B839D5" w:rsidP="008F0C0B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Overall rating for </w:t>
            </w:r>
            <w:r w:rsidR="008F0C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DOMAIN</w:t>
            </w: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A5C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607159" w:rsidRPr="00C2126B" w:rsidTr="004B3509">
        <w:trPr>
          <w:trHeight w:val="143"/>
        </w:trPr>
        <w:tc>
          <w:tcPr>
            <w:tcW w:w="9900" w:type="dxa"/>
            <w:gridSpan w:val="5"/>
            <w:tcBorders>
              <w:left w:val="nil"/>
              <w:bottom w:val="nil"/>
              <w:right w:val="nil"/>
            </w:tcBorders>
          </w:tcPr>
          <w:p w:rsidR="00607159" w:rsidRPr="00B0419A" w:rsidRDefault="00607159" w:rsidP="004B4DB4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</w:tc>
      </w:tr>
      <w:tr w:rsidR="00B839D5" w:rsidRPr="00C2126B" w:rsidTr="004B3509">
        <w:trPr>
          <w:trHeight w:val="348"/>
        </w:trPr>
        <w:tc>
          <w:tcPr>
            <w:tcW w:w="9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9D5" w:rsidRPr="00C2126B" w:rsidRDefault="004A5C5C" w:rsidP="004A5C5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DOMAIN FOUR</w:t>
            </w:r>
            <w:r w:rsidR="00B839D5" w:rsidRPr="00B0419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Collegiality and Professionalism</w:t>
            </w:r>
          </w:p>
        </w:tc>
      </w:tr>
      <w:tr w:rsidR="00B0419A" w:rsidRPr="00C2126B" w:rsidTr="004B3509">
        <w:trPr>
          <w:trHeight w:val="288"/>
        </w:trPr>
        <w:tc>
          <w:tcPr>
            <w:tcW w:w="8010" w:type="dxa"/>
            <w:tcBorders>
              <w:top w:val="single" w:sz="4" w:space="0" w:color="auto"/>
            </w:tcBorders>
          </w:tcPr>
          <w:p w:rsidR="00B839D5" w:rsidRPr="00C2126B" w:rsidRDefault="00F55BAF" w:rsidP="00875D2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17: </w:t>
            </w:r>
            <w:r w:rsidR="004A5C5C">
              <w:rPr>
                <w:rFonts w:ascii="Times New Roman" w:hAnsi="Times New Roman" w:cs="Times New Roman"/>
                <w:sz w:val="20"/>
                <w:szCs w:val="20"/>
              </w:rPr>
              <w:t>Promoting a Positive Environment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Elements 55-56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4B3509">
        <w:trPr>
          <w:trHeight w:val="288"/>
        </w:trPr>
        <w:tc>
          <w:tcPr>
            <w:tcW w:w="8010" w:type="dxa"/>
          </w:tcPr>
          <w:p w:rsidR="00A10F2B" w:rsidRPr="00C2126B" w:rsidRDefault="00F55BAF" w:rsidP="00875D2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18: </w:t>
            </w:r>
            <w:r w:rsidR="004A5C5C">
              <w:rPr>
                <w:rFonts w:ascii="Times New Roman" w:hAnsi="Times New Roman" w:cs="Times New Roman"/>
                <w:sz w:val="20"/>
                <w:szCs w:val="20"/>
              </w:rPr>
              <w:t>Promoting Exchange of Ideas and Strategies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Elements 57-58</w:t>
            </w:r>
          </w:p>
        </w:tc>
        <w:tc>
          <w:tcPr>
            <w:tcW w:w="450" w:type="dxa"/>
          </w:tcPr>
          <w:p w:rsidR="00A10F2B" w:rsidRPr="00C2126B" w:rsidRDefault="00A10F2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10F2B" w:rsidRPr="00C2126B" w:rsidRDefault="00A10F2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10F2B" w:rsidRPr="00C2126B" w:rsidRDefault="00A10F2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10F2B" w:rsidRPr="00C2126B" w:rsidRDefault="00A10F2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4B3509">
        <w:trPr>
          <w:trHeight w:val="288"/>
        </w:trPr>
        <w:tc>
          <w:tcPr>
            <w:tcW w:w="8010" w:type="dxa"/>
          </w:tcPr>
          <w:p w:rsidR="00B839D5" w:rsidRPr="00C2126B" w:rsidRDefault="00F55BAF" w:rsidP="00875D2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19: </w:t>
            </w:r>
            <w:r w:rsidR="004A5C5C">
              <w:rPr>
                <w:rFonts w:ascii="Times New Roman" w:hAnsi="Times New Roman" w:cs="Times New Roman"/>
                <w:sz w:val="20"/>
                <w:szCs w:val="20"/>
              </w:rPr>
              <w:t>Promoting District and School Development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Elements 49-60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4B3509">
        <w:trPr>
          <w:trHeight w:val="288"/>
        </w:trPr>
        <w:tc>
          <w:tcPr>
            <w:tcW w:w="8010" w:type="dxa"/>
            <w:tcBorders>
              <w:bottom w:val="single" w:sz="4" w:space="0" w:color="auto"/>
            </w:tcBorders>
          </w:tcPr>
          <w:p w:rsidR="00B839D5" w:rsidRPr="00C2126B" w:rsidRDefault="00B839D5" w:rsidP="008F0C0B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Overall rating for </w:t>
            </w:r>
            <w:r w:rsidR="008F0C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DOMAIN</w:t>
            </w: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A5C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875D25" w:rsidRPr="00C2126B" w:rsidTr="004B3509">
        <w:trPr>
          <w:trHeight w:val="193"/>
        </w:trPr>
        <w:tc>
          <w:tcPr>
            <w:tcW w:w="9900" w:type="dxa"/>
            <w:gridSpan w:val="5"/>
            <w:tcBorders>
              <w:left w:val="nil"/>
              <w:bottom w:val="nil"/>
              <w:right w:val="nil"/>
            </w:tcBorders>
          </w:tcPr>
          <w:p w:rsidR="00875D25" w:rsidRPr="00875D25" w:rsidRDefault="00875D25" w:rsidP="00875D25">
            <w:pPr>
              <w:pStyle w:val="NoSpacing"/>
              <w:rPr>
                <w:rFonts w:ascii="Times New Roman" w:hAnsi="Times New Roman" w:cs="Times New Roman"/>
                <w:b/>
                <w:sz w:val="8"/>
                <w:szCs w:val="16"/>
              </w:rPr>
            </w:pPr>
          </w:p>
        </w:tc>
      </w:tr>
    </w:tbl>
    <w:p w:rsidR="004A5C5C" w:rsidRDefault="004A5C5C"/>
    <w:p w:rsidR="004A5C5C" w:rsidRDefault="004A5C5C">
      <w:r>
        <w:br w:type="page"/>
      </w:r>
    </w:p>
    <w:p w:rsidR="00861BAA" w:rsidRDefault="0077602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7F4CB" wp14:editId="07B6DDFA">
                <wp:simplePos x="0" y="0"/>
                <wp:positionH relativeFrom="column">
                  <wp:posOffset>4359071</wp:posOffset>
                </wp:positionH>
                <wp:positionV relativeFrom="paragraph">
                  <wp:posOffset>103801</wp:posOffset>
                </wp:positionV>
                <wp:extent cx="2235835" cy="544040"/>
                <wp:effectExtent l="0" t="0" r="0" b="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7982">
                          <a:off x="0" y="0"/>
                          <a:ext cx="2235835" cy="544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602A" w:rsidRPr="002C60A1" w:rsidRDefault="0077602A" w:rsidP="007760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2C60A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6923C" w:themeColor="accent3" w:themeShade="BF"/>
                                <w:sz w:val="72"/>
                                <w:szCs w:val="8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343.25pt;margin-top:8.15pt;width:176.05pt;height:42.85pt;rotation:-1520455fd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" filled="f" stroked="f">
                <v:textbox>
                  <w:txbxContent>
                    <w:p w:rsidR="0077602A" w:rsidRPr="002C60A1" w:rsidRDefault="0077602A" w:rsidP="007760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2C60A1">
                        <w:rPr>
                          <w:rFonts w:asciiTheme="minorHAnsi" w:hAnsi="Calibri" w:cstheme="minorBidi"/>
                          <w:b/>
                          <w:bCs/>
                          <w:color w:val="76923C" w:themeColor="accent3" w:themeShade="BF"/>
                          <w:sz w:val="72"/>
                          <w:szCs w:val="8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SAMPLE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990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340"/>
        <w:gridCol w:w="1890"/>
        <w:gridCol w:w="450"/>
        <w:gridCol w:w="1530"/>
        <w:gridCol w:w="362"/>
        <w:gridCol w:w="1528"/>
        <w:gridCol w:w="1800"/>
      </w:tblGrid>
      <w:tr w:rsidR="00C313CE" w:rsidRPr="00C2126B" w:rsidTr="004B3509">
        <w:trPr>
          <w:trHeight w:val="1007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C" w:rsidRPr="00B0419A" w:rsidRDefault="004A5C5C" w:rsidP="004A5C5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Name of Teacher: </w:t>
            </w:r>
          </w:p>
          <w:p w:rsidR="00C313CE" w:rsidRPr="00D8342C" w:rsidRDefault="00C313CE" w:rsidP="00607159">
            <w:pPr>
              <w:pStyle w:val="NoSpacing"/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</w:pPr>
          </w:p>
        </w:tc>
      </w:tr>
      <w:tr w:rsidR="00C313CE" w:rsidRPr="00C2126B" w:rsidTr="004B3509">
        <w:trPr>
          <w:trHeight w:val="287"/>
        </w:trPr>
        <w:tc>
          <w:tcPr>
            <w:tcW w:w="9900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4A5C5C" w:rsidRDefault="004A5C5C" w:rsidP="00607159">
            <w:pPr>
              <w:pStyle w:val="NoSpacing"/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</w:pPr>
          </w:p>
          <w:p w:rsidR="00C313CE" w:rsidRPr="00D8342C" w:rsidRDefault="000E6A4B" w:rsidP="000E6A4B">
            <w:pPr>
              <w:pStyle w:val="NoSpacing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  <w:t xml:space="preserve">DOMAIN 5: </w:t>
            </w:r>
            <w:r w:rsidR="00C313CE" w:rsidRPr="00D8342C"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  <w:t xml:space="preserve">Student Learning </w:t>
            </w:r>
          </w:p>
        </w:tc>
      </w:tr>
      <w:tr w:rsidR="00C313CE" w:rsidRPr="00C2126B" w:rsidTr="004B3509">
        <w:trPr>
          <w:trHeight w:val="260"/>
        </w:trPr>
        <w:tc>
          <w:tcPr>
            <w:tcW w:w="2340" w:type="dxa"/>
          </w:tcPr>
          <w:p w:rsidR="00C313CE" w:rsidRPr="00C2126B" w:rsidRDefault="00C313CE" w:rsidP="00C451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Student Learning Objective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60" w:type="dxa"/>
            <w:gridSpan w:val="6"/>
          </w:tcPr>
          <w:p w:rsidR="00C313CE" w:rsidRPr="00C2126B" w:rsidRDefault="00C313CE" w:rsidP="00C4513F">
            <w:pPr>
              <w:pStyle w:val="NoSpacing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C313CE" w:rsidRPr="00C2126B" w:rsidTr="004B3509">
        <w:trPr>
          <w:trHeight w:val="278"/>
        </w:trPr>
        <w:tc>
          <w:tcPr>
            <w:tcW w:w="2340" w:type="dxa"/>
            <w:tcBorders>
              <w:bottom w:val="single" w:sz="4" w:space="0" w:color="auto"/>
            </w:tcBorders>
          </w:tcPr>
          <w:p w:rsidR="00C313CE" w:rsidRPr="00C2126B" w:rsidRDefault="00C313CE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>Student Learning Objective #2</w:t>
            </w:r>
          </w:p>
        </w:tc>
        <w:tc>
          <w:tcPr>
            <w:tcW w:w="7560" w:type="dxa"/>
            <w:gridSpan w:val="6"/>
          </w:tcPr>
          <w:p w:rsidR="00C313CE" w:rsidRPr="00C2126B" w:rsidRDefault="00C313CE" w:rsidP="00C4513F">
            <w:pPr>
              <w:pStyle w:val="NoSpacing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C313CE" w:rsidRPr="00C2126B" w:rsidTr="004B3509">
        <w:trPr>
          <w:trHeight w:val="227"/>
        </w:trPr>
        <w:tc>
          <w:tcPr>
            <w:tcW w:w="2340" w:type="dxa"/>
            <w:tcBorders>
              <w:bottom w:val="nil"/>
            </w:tcBorders>
          </w:tcPr>
          <w:p w:rsidR="00C313CE" w:rsidRPr="00C2126B" w:rsidRDefault="00C313CE" w:rsidP="00F64ED2">
            <w:pPr>
              <w:pStyle w:val="NoSpacing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C313CE" w:rsidRPr="00C313CE" w:rsidRDefault="00C313CE" w:rsidP="006A540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3CE">
              <w:rPr>
                <w:rFonts w:ascii="Times New Roman" w:hAnsi="Times New Roman" w:cs="Times New Roman"/>
                <w:b/>
                <w:sz w:val="20"/>
                <w:szCs w:val="20"/>
              </w:rPr>
              <w:t>Exemplary (4)</w:t>
            </w:r>
          </w:p>
        </w:tc>
        <w:tc>
          <w:tcPr>
            <w:tcW w:w="1980" w:type="dxa"/>
            <w:gridSpan w:val="2"/>
            <w:tcBorders>
              <w:bottom w:val="nil"/>
            </w:tcBorders>
          </w:tcPr>
          <w:p w:rsidR="00C313CE" w:rsidRPr="00C2126B" w:rsidRDefault="00C313CE" w:rsidP="00FB5286">
            <w:pPr>
              <w:pStyle w:val="NoSpacing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C313CE">
              <w:rPr>
                <w:rFonts w:ascii="Times New Roman" w:hAnsi="Times New Roman" w:cs="Times New Roman"/>
                <w:b/>
                <w:sz w:val="20"/>
                <w:szCs w:val="20"/>
              </w:rPr>
              <w:t>Proficient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(3)</w:t>
            </w:r>
          </w:p>
        </w:tc>
        <w:tc>
          <w:tcPr>
            <w:tcW w:w="1890" w:type="dxa"/>
            <w:gridSpan w:val="2"/>
            <w:tcBorders>
              <w:bottom w:val="nil"/>
            </w:tcBorders>
          </w:tcPr>
          <w:p w:rsidR="00C313CE" w:rsidRPr="00C2126B" w:rsidRDefault="00C313CE" w:rsidP="008C4F99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sz w:val="20"/>
                <w:szCs w:val="20"/>
              </w:rPr>
              <w:t>Basic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1800" w:type="dxa"/>
            <w:tcBorders>
              <w:bottom w:val="nil"/>
            </w:tcBorders>
          </w:tcPr>
          <w:p w:rsidR="00C313CE" w:rsidRPr="00C313CE" w:rsidRDefault="00C313CE" w:rsidP="00A50B8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3CE">
              <w:rPr>
                <w:rFonts w:ascii="Times New Roman" w:hAnsi="Times New Roman" w:cs="Times New Roman"/>
                <w:b/>
                <w:sz w:val="20"/>
                <w:szCs w:val="20"/>
              </w:rPr>
              <w:t>Unsatisfactory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(1)</w:t>
            </w:r>
          </w:p>
        </w:tc>
      </w:tr>
      <w:tr w:rsidR="00C313CE" w:rsidRPr="00C2126B" w:rsidTr="004B3509">
        <w:trPr>
          <w:trHeight w:val="737"/>
        </w:trPr>
        <w:tc>
          <w:tcPr>
            <w:tcW w:w="2340" w:type="dxa"/>
            <w:tcBorders>
              <w:top w:val="nil"/>
            </w:tcBorders>
          </w:tcPr>
          <w:p w:rsidR="00C313CE" w:rsidRPr="00C2126B" w:rsidRDefault="00C313CE" w:rsidP="00F64ED2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C313CE" w:rsidRPr="00C2126B" w:rsidRDefault="00C313CE" w:rsidP="00C313CE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t least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% of students met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their target.</w:t>
            </w:r>
          </w:p>
        </w:tc>
        <w:tc>
          <w:tcPr>
            <w:tcW w:w="1980" w:type="dxa"/>
            <w:gridSpan w:val="2"/>
            <w:tcBorders>
              <w:top w:val="nil"/>
            </w:tcBorders>
          </w:tcPr>
          <w:p w:rsidR="00C313CE" w:rsidRPr="00C2126B" w:rsidRDefault="00C313CE" w:rsidP="00C313CE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t least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% but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less than 85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% of students met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their target.</w:t>
            </w:r>
          </w:p>
        </w:tc>
        <w:tc>
          <w:tcPr>
            <w:tcW w:w="1890" w:type="dxa"/>
            <w:gridSpan w:val="2"/>
            <w:tcBorders>
              <w:top w:val="nil"/>
            </w:tcBorders>
          </w:tcPr>
          <w:p w:rsidR="00C313CE" w:rsidRPr="00C2126B" w:rsidRDefault="00C313CE" w:rsidP="00C313CE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 least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% but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less than 65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% of students met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their target.</w:t>
            </w:r>
          </w:p>
        </w:tc>
        <w:tc>
          <w:tcPr>
            <w:tcW w:w="1800" w:type="dxa"/>
            <w:tcBorders>
              <w:top w:val="nil"/>
            </w:tcBorders>
          </w:tcPr>
          <w:p w:rsidR="00C313CE" w:rsidRPr="00C2126B" w:rsidRDefault="00C313CE" w:rsidP="00A50B8D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Fewer than 40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% of students met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their target.</w:t>
            </w:r>
          </w:p>
        </w:tc>
      </w:tr>
      <w:tr w:rsidR="00C313CE" w:rsidRPr="00C2126B" w:rsidTr="004B3509">
        <w:trPr>
          <w:trHeight w:val="227"/>
        </w:trPr>
        <w:tc>
          <w:tcPr>
            <w:tcW w:w="2340" w:type="dxa"/>
            <w:tcBorders>
              <w:bottom w:val="single" w:sz="4" w:space="0" w:color="auto"/>
            </w:tcBorders>
          </w:tcPr>
          <w:p w:rsidR="00C313CE" w:rsidRPr="00C2126B" w:rsidRDefault="00C313CE" w:rsidP="001C5578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Overall rating for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STUDENT LEARNING STANDARD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313CE" w:rsidRPr="00C2126B" w:rsidRDefault="00C313CE" w:rsidP="00C451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C313CE" w:rsidRPr="00C2126B" w:rsidRDefault="00C313CE" w:rsidP="00C451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:rsidR="00C313CE" w:rsidRPr="00C2126B" w:rsidRDefault="00C313CE" w:rsidP="00C451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313CE" w:rsidRPr="00C2126B" w:rsidRDefault="00C313CE" w:rsidP="00C451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3CE" w:rsidRPr="00F17021" w:rsidTr="004B3509">
        <w:trPr>
          <w:trHeight w:val="197"/>
        </w:trPr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C313CE" w:rsidRPr="00F17021" w:rsidRDefault="00C313CE" w:rsidP="00607159">
            <w:pPr>
              <w:pStyle w:val="NoSpacing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C313CE" w:rsidRPr="00F17021" w:rsidRDefault="00C313CE" w:rsidP="00C4513F">
            <w:pPr>
              <w:pStyle w:val="NoSpacing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1892" w:type="dxa"/>
            <w:gridSpan w:val="2"/>
            <w:tcBorders>
              <w:left w:val="nil"/>
              <w:bottom w:val="nil"/>
              <w:right w:val="nil"/>
            </w:tcBorders>
          </w:tcPr>
          <w:p w:rsidR="00C313CE" w:rsidRPr="00F17021" w:rsidRDefault="00C313CE" w:rsidP="00C4513F">
            <w:pPr>
              <w:pStyle w:val="NoSpacing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1528" w:type="dxa"/>
            <w:tcBorders>
              <w:left w:val="nil"/>
              <w:bottom w:val="nil"/>
              <w:right w:val="nil"/>
            </w:tcBorders>
          </w:tcPr>
          <w:p w:rsidR="00C313CE" w:rsidRPr="00F17021" w:rsidRDefault="00C313CE" w:rsidP="00C4513F">
            <w:pPr>
              <w:pStyle w:val="NoSpacing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C313CE" w:rsidRPr="00F17021" w:rsidRDefault="00C313CE" w:rsidP="00C4513F">
            <w:pPr>
              <w:pStyle w:val="NoSpacing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</w:tr>
    </w:tbl>
    <w:p w:rsidR="004B3509" w:rsidRDefault="004B3509" w:rsidP="004B3509">
      <w:pPr>
        <w:pStyle w:val="NoSpacing"/>
        <w:ind w:left="270"/>
        <w:jc w:val="center"/>
        <w:rPr>
          <w:rFonts w:ascii="Times New Roman" w:hAnsi="Times New Roman" w:cs="Times New Roman"/>
          <w:b/>
          <w:caps/>
          <w:sz w:val="28"/>
          <w:szCs w:val="20"/>
        </w:rPr>
      </w:pPr>
    </w:p>
    <w:p w:rsidR="004B3509" w:rsidRDefault="004B3509" w:rsidP="004B3509">
      <w:pPr>
        <w:pStyle w:val="NoSpacing"/>
        <w:ind w:left="270"/>
        <w:jc w:val="center"/>
        <w:rPr>
          <w:rFonts w:ascii="Times New Roman" w:hAnsi="Times New Roman" w:cs="Times New Roman"/>
          <w:b/>
          <w:caps/>
          <w:sz w:val="28"/>
          <w:szCs w:val="20"/>
        </w:rPr>
      </w:pPr>
      <w:r w:rsidRPr="005348FE">
        <w:rPr>
          <w:rFonts w:ascii="Times New Roman" w:hAnsi="Times New Roman" w:cs="Times New Roman"/>
          <w:b/>
          <w:caps/>
          <w:sz w:val="28"/>
          <w:szCs w:val="20"/>
        </w:rPr>
        <w:t>LEVEL OF SUPPORT</w:t>
      </w:r>
    </w:p>
    <w:p w:rsidR="004B3509" w:rsidRPr="005348FE" w:rsidRDefault="004B3509" w:rsidP="004B3509">
      <w:pPr>
        <w:pStyle w:val="NoSpacing"/>
        <w:ind w:left="270"/>
        <w:jc w:val="center"/>
        <w:rPr>
          <w:rFonts w:ascii="Times New Roman" w:hAnsi="Times New Roman" w:cs="Times New Roman"/>
          <w:b/>
          <w:caps/>
          <w:szCs w:val="20"/>
        </w:rPr>
      </w:pPr>
    </w:p>
    <w:tbl>
      <w:tblPr>
        <w:tblStyle w:val="TableGrid"/>
        <w:tblW w:w="1044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2250"/>
        <w:gridCol w:w="270"/>
        <w:gridCol w:w="2610"/>
        <w:gridCol w:w="270"/>
        <w:gridCol w:w="2250"/>
        <w:gridCol w:w="270"/>
        <w:gridCol w:w="2160"/>
      </w:tblGrid>
      <w:tr w:rsidR="004B3509" w:rsidRPr="00C2126B" w:rsidTr="004B3509">
        <w:trPr>
          <w:trHeight w:val="3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9" w:rsidRPr="00A14431" w:rsidRDefault="004B3509" w:rsidP="005A53B9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3509" w:rsidRPr="00A14431" w:rsidRDefault="004B3509" w:rsidP="005A53B9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431">
              <w:rPr>
                <w:rFonts w:ascii="Times New Roman" w:hAnsi="Times New Roman" w:cs="Times New Roman"/>
                <w:b/>
                <w:sz w:val="20"/>
                <w:szCs w:val="20"/>
              </w:rPr>
              <w:t>Plan of Improvement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9" w:rsidRPr="00D65ED3" w:rsidRDefault="004B3509" w:rsidP="005A53B9">
            <w:pPr>
              <w:pStyle w:val="NoSpacing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3509" w:rsidRDefault="004B3509" w:rsidP="005A53B9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431">
              <w:rPr>
                <w:rFonts w:ascii="Times New Roman" w:hAnsi="Times New Roman" w:cs="Times New Roman"/>
                <w:b/>
                <w:sz w:val="20"/>
                <w:szCs w:val="20"/>
              </w:rPr>
              <w:t>District Support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 </w:t>
            </w:r>
          </w:p>
          <w:p w:rsidR="004B3509" w:rsidRPr="00764CBA" w:rsidRDefault="004B3509" w:rsidP="005A53B9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4CBA">
              <w:rPr>
                <w:rFonts w:ascii="Times New Roman" w:hAnsi="Times New Roman" w:cs="Times New Roman"/>
                <w:i/>
                <w:sz w:val="16"/>
                <w:szCs w:val="20"/>
              </w:rPr>
              <w:t>(Plan for Professional Growth)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9" w:rsidRPr="00A14431" w:rsidRDefault="004B3509" w:rsidP="005A53B9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3509" w:rsidRPr="00A14431" w:rsidRDefault="004B3509" w:rsidP="005A53B9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431">
              <w:rPr>
                <w:rFonts w:ascii="Times New Roman" w:hAnsi="Times New Roman" w:cs="Times New Roman"/>
                <w:b/>
                <w:sz w:val="20"/>
                <w:szCs w:val="20"/>
              </w:rPr>
              <w:t>Professional Focus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9" w:rsidRPr="00A14431" w:rsidRDefault="004B3509" w:rsidP="005A53B9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3509" w:rsidRPr="00A14431" w:rsidRDefault="004B3509" w:rsidP="005A53B9">
            <w:pPr>
              <w:pStyle w:val="NoSpacing"/>
              <w:ind w:right="-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431">
              <w:rPr>
                <w:rFonts w:ascii="Times New Roman" w:hAnsi="Times New Roman" w:cs="Times New Roman"/>
                <w:b/>
                <w:sz w:val="20"/>
                <w:szCs w:val="20"/>
              </w:rPr>
              <w:t>Evaluation Alternative</w:t>
            </w:r>
          </w:p>
        </w:tc>
      </w:tr>
      <w:tr w:rsidR="004B3509" w:rsidRPr="00C2126B" w:rsidTr="004B3509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509" w:rsidRDefault="004B3509" w:rsidP="005A53B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B3509" w:rsidRDefault="004B3509" w:rsidP="005A5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One or more standard(s) </w:t>
            </w:r>
          </w:p>
          <w:p w:rsidR="004B3509" w:rsidRDefault="004B3509" w:rsidP="005A5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rated as unsatisfactory</w:t>
            </w:r>
          </w:p>
          <w:p w:rsidR="004B3509" w:rsidRDefault="004B3509" w:rsidP="005A53B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B3509" w:rsidRDefault="004B3509" w:rsidP="005A53B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B3509" w:rsidRDefault="004B3509" w:rsidP="005A53B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 or more standards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rated as basic and no standard rated as unsatisfactory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B3509" w:rsidRDefault="004B3509" w:rsidP="005A53B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B3509" w:rsidRDefault="004B3509" w:rsidP="005A53B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 least seven standards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rated proficient or above &amp; no standard rated as unsatisfactory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B3509" w:rsidRDefault="004B3509" w:rsidP="005A53B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3509" w:rsidRDefault="004B3509" w:rsidP="005A53B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 or more standards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rated exemplary with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the remaining standards rated as proficient</w:t>
            </w:r>
          </w:p>
        </w:tc>
      </w:tr>
    </w:tbl>
    <w:p w:rsidR="004B3509" w:rsidRDefault="004B3509" w:rsidP="004B3509">
      <w:pPr>
        <w:pStyle w:val="NoSpacing"/>
        <w:ind w:left="900" w:hanging="540"/>
        <w:rPr>
          <w:rFonts w:ascii="Times New Roman" w:hAnsi="Times New Roman" w:cs="Times New Roman"/>
          <w:b/>
        </w:rPr>
      </w:pPr>
    </w:p>
    <w:p w:rsidR="004B3509" w:rsidRDefault="004B3509" w:rsidP="004B3509">
      <w:pPr>
        <w:pStyle w:val="NoSpacing"/>
        <w:ind w:left="900" w:hanging="540"/>
        <w:rPr>
          <w:rFonts w:ascii="Times New Roman" w:hAnsi="Times New Roman" w:cs="Times New Roman"/>
          <w:b/>
        </w:rPr>
      </w:pPr>
    </w:p>
    <w:p w:rsidR="004B3509" w:rsidRPr="00A10F2B" w:rsidRDefault="004B3509" w:rsidP="004B3509">
      <w:pPr>
        <w:pStyle w:val="NoSpacing"/>
        <w:ind w:left="900" w:hanging="540"/>
        <w:rPr>
          <w:rFonts w:ascii="Times New Roman" w:hAnsi="Times New Roman" w:cs="Times New Roman"/>
        </w:rPr>
      </w:pPr>
      <w:r w:rsidRPr="00A10F2B">
        <w:rPr>
          <w:rFonts w:ascii="Times New Roman" w:hAnsi="Times New Roman" w:cs="Times New Roman"/>
          <w:b/>
        </w:rPr>
        <w:t>Note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Pr="00A10F2B">
        <w:rPr>
          <w:rFonts w:ascii="Times New Roman" w:hAnsi="Times New Roman" w:cs="Times New Roman"/>
          <w:i/>
        </w:rPr>
        <w:t xml:space="preserve">The signature of the evaluator and teacher verifies that the </w:t>
      </w:r>
      <w:r>
        <w:rPr>
          <w:rFonts w:ascii="Times New Roman" w:hAnsi="Times New Roman" w:cs="Times New Roman"/>
          <w:i/>
        </w:rPr>
        <w:t xml:space="preserve">summative report and level of support determination </w:t>
      </w:r>
      <w:r w:rsidRPr="00A10F2B">
        <w:rPr>
          <w:rFonts w:ascii="Times New Roman" w:hAnsi="Times New Roman" w:cs="Times New Roman"/>
          <w:i/>
        </w:rPr>
        <w:t>has been reviewed and that the proper process has been followed.</w:t>
      </w:r>
    </w:p>
    <w:p w:rsidR="004B3509" w:rsidRPr="00A10F2B" w:rsidRDefault="004B3509" w:rsidP="004B3509">
      <w:pPr>
        <w:pStyle w:val="NoSpacing"/>
        <w:ind w:left="900" w:hanging="540"/>
        <w:rPr>
          <w:rFonts w:ascii="Times New Roman" w:hAnsi="Times New Roman" w:cs="Times New Roman"/>
        </w:rPr>
      </w:pPr>
    </w:p>
    <w:p w:rsidR="004B3509" w:rsidRPr="00F743F4" w:rsidRDefault="004B3509" w:rsidP="004B3509">
      <w:pPr>
        <w:pStyle w:val="NoSpacing"/>
        <w:tabs>
          <w:tab w:val="left" w:pos="5400"/>
          <w:tab w:val="right" w:pos="10260"/>
        </w:tabs>
        <w:ind w:left="900" w:hanging="540"/>
        <w:rPr>
          <w:rFonts w:ascii="Times New Roman" w:hAnsi="Times New Roman" w:cs="Times New Roman"/>
          <w:u w:val="single"/>
        </w:rPr>
      </w:pPr>
      <w:r w:rsidRPr="00A10F2B">
        <w:rPr>
          <w:rFonts w:ascii="Times New Roman" w:hAnsi="Times New Roman" w:cs="Times New Roman"/>
          <w:b/>
        </w:rPr>
        <w:t>Teacher Signature: ______________</w:t>
      </w:r>
      <w:r>
        <w:rPr>
          <w:rFonts w:ascii="Times New Roman" w:hAnsi="Times New Roman" w:cs="Times New Roman"/>
          <w:b/>
        </w:rPr>
        <w:t>__</w:t>
      </w:r>
      <w:r w:rsidRPr="00A10F2B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</w:t>
      </w:r>
      <w:r w:rsidRPr="00A10F2B"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</w:rPr>
        <w:tab/>
        <w:t xml:space="preserve">Evaluator Signature: </w:t>
      </w:r>
      <w:r>
        <w:rPr>
          <w:rFonts w:ascii="Times New Roman" w:hAnsi="Times New Roman" w:cs="Times New Roman"/>
          <w:u w:val="single"/>
        </w:rPr>
        <w:tab/>
      </w:r>
    </w:p>
    <w:p w:rsidR="004B3509" w:rsidRDefault="004B3509" w:rsidP="004B3509">
      <w:pPr>
        <w:pStyle w:val="NoSpacing"/>
        <w:ind w:left="900" w:hanging="540"/>
        <w:rPr>
          <w:rFonts w:ascii="Times New Roman" w:hAnsi="Times New Roman" w:cs="Times New Roman"/>
          <w:b/>
        </w:rPr>
      </w:pPr>
    </w:p>
    <w:p w:rsidR="004B3509" w:rsidRPr="00F743F4" w:rsidRDefault="004B3509" w:rsidP="004B3509">
      <w:pPr>
        <w:pStyle w:val="NoSpacing"/>
        <w:tabs>
          <w:tab w:val="left" w:pos="1440"/>
          <w:tab w:val="left" w:pos="2160"/>
          <w:tab w:val="right" w:pos="5040"/>
          <w:tab w:val="left" w:pos="6480"/>
          <w:tab w:val="left" w:pos="7200"/>
          <w:tab w:val="right" w:pos="10260"/>
        </w:tabs>
        <w:ind w:left="900" w:hanging="54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Date:</w:t>
      </w:r>
      <w:r w:rsidRPr="005348F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Date:</w:t>
      </w:r>
      <w:r w:rsidRPr="00F743F4">
        <w:rPr>
          <w:rFonts w:ascii="Times New Roman" w:hAnsi="Times New Roman" w:cs="Times New Roman"/>
        </w:rPr>
        <w:t xml:space="preserve"> </w:t>
      </w:r>
      <w:r w:rsidRPr="00F743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4B3509" w:rsidRPr="00A10F2B" w:rsidRDefault="004B3509" w:rsidP="004B3509">
      <w:pPr>
        <w:pStyle w:val="NoSpacing"/>
      </w:pPr>
    </w:p>
    <w:p w:rsidR="000E6A4B" w:rsidRPr="00A10F2B" w:rsidRDefault="000E6A4B" w:rsidP="00B839D5">
      <w:pPr>
        <w:pStyle w:val="NoSpacing"/>
      </w:pPr>
      <w:bookmarkStart w:id="0" w:name="_GoBack"/>
      <w:bookmarkEnd w:id="0"/>
    </w:p>
    <w:sectPr w:rsidR="000E6A4B" w:rsidRPr="00A10F2B" w:rsidSect="004B3509">
      <w:pgSz w:w="12240" w:h="15840"/>
      <w:pgMar w:top="900" w:right="1350" w:bottom="432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BE" w:rsidRDefault="00793CBE" w:rsidP="00C313CE">
      <w:pPr>
        <w:spacing w:after="0" w:line="240" w:lineRule="auto"/>
      </w:pPr>
      <w:r>
        <w:separator/>
      </w:r>
    </w:p>
  </w:endnote>
  <w:endnote w:type="continuationSeparator" w:id="0">
    <w:p w:rsidR="00793CBE" w:rsidRDefault="00793CBE" w:rsidP="00C3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3CE" w:rsidRDefault="00E45DAA" w:rsidP="004B3509">
    <w:pPr>
      <w:pStyle w:val="Footer"/>
      <w:tabs>
        <w:tab w:val="clear" w:pos="9360"/>
        <w:tab w:val="right" w:pos="10080"/>
      </w:tabs>
      <w:ind w:left="360" w:right="90"/>
    </w:pPr>
    <w:r>
      <w:t xml:space="preserve">EED </w:t>
    </w:r>
    <w:r w:rsidRPr="006D1F3F">
      <w:t>DRAFT DOCUMENT FOR COMMENT (</w:t>
    </w:r>
    <w:r w:rsidR="004B3509">
      <w:t>4/</w:t>
    </w:r>
    <w:r w:rsidRPr="006D1F3F">
      <w:t>1/2014)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7602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BE" w:rsidRDefault="00793CBE" w:rsidP="00C313CE">
      <w:pPr>
        <w:spacing w:after="0" w:line="240" w:lineRule="auto"/>
      </w:pPr>
      <w:r>
        <w:separator/>
      </w:r>
    </w:p>
  </w:footnote>
  <w:footnote w:type="continuationSeparator" w:id="0">
    <w:p w:rsidR="00793CBE" w:rsidRDefault="00793CBE" w:rsidP="00C3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3CE" w:rsidRPr="0019670B" w:rsidRDefault="0019670B" w:rsidP="0019670B">
    <w:pPr>
      <w:pStyle w:val="NoSpacing"/>
      <w:tabs>
        <w:tab w:val="right" w:pos="10080"/>
      </w:tabs>
      <w:ind w:left="360"/>
      <w:rPr>
        <w:rFonts w:ascii="Times New Roman" w:hAnsi="Times New Roman" w:cs="Times New Roman"/>
        <w:b/>
        <w:sz w:val="28"/>
        <w:szCs w:val="24"/>
      </w:rPr>
    </w:pPr>
    <w:r w:rsidRPr="0033582E">
      <w:rPr>
        <w:rFonts w:ascii="Times New Roman" w:hAnsi="Times New Roman" w:cs="Times New Roman"/>
        <w:b/>
        <w:sz w:val="28"/>
        <w:szCs w:val="24"/>
      </w:rPr>
      <w:t>Teacher Level of Support Summative Form (</w:t>
    </w:r>
    <w:proofErr w:type="spellStart"/>
    <w:r>
      <w:rPr>
        <w:rFonts w:ascii="Times New Roman" w:hAnsi="Times New Roman" w:cs="Times New Roman"/>
        <w:b/>
        <w:sz w:val="28"/>
        <w:szCs w:val="24"/>
      </w:rPr>
      <w:t>Marzano</w:t>
    </w:r>
    <w:proofErr w:type="spellEnd"/>
    <w:r>
      <w:rPr>
        <w:rFonts w:ascii="Times New Roman" w:hAnsi="Times New Roman" w:cs="Times New Roman"/>
        <w:b/>
        <w:sz w:val="28"/>
        <w:szCs w:val="24"/>
      </w:rPr>
      <w:t xml:space="preserve"> Framework</w:t>
    </w:r>
    <w:r w:rsidRPr="0033582E">
      <w:rPr>
        <w:rFonts w:ascii="Times New Roman" w:hAnsi="Times New Roman" w:cs="Times New Roman"/>
        <w:b/>
        <w:sz w:val="28"/>
        <w:szCs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C61FB"/>
    <w:multiLevelType w:val="hybridMultilevel"/>
    <w:tmpl w:val="02C45C60"/>
    <w:lvl w:ilvl="0" w:tplc="138C5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D00C46"/>
    <w:multiLevelType w:val="hybridMultilevel"/>
    <w:tmpl w:val="BD5CEC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D5"/>
    <w:rsid w:val="0000628F"/>
    <w:rsid w:val="000909A6"/>
    <w:rsid w:val="000E6A4B"/>
    <w:rsid w:val="001152CF"/>
    <w:rsid w:val="0017480D"/>
    <w:rsid w:val="0019670B"/>
    <w:rsid w:val="001B229E"/>
    <w:rsid w:val="001C5578"/>
    <w:rsid w:val="002E3690"/>
    <w:rsid w:val="002F253B"/>
    <w:rsid w:val="002F41B0"/>
    <w:rsid w:val="002F4CC1"/>
    <w:rsid w:val="00300202"/>
    <w:rsid w:val="00391607"/>
    <w:rsid w:val="003A34B9"/>
    <w:rsid w:val="003B4F24"/>
    <w:rsid w:val="004133CB"/>
    <w:rsid w:val="0043565C"/>
    <w:rsid w:val="004A5C5C"/>
    <w:rsid w:val="004B3509"/>
    <w:rsid w:val="00607159"/>
    <w:rsid w:val="006836F0"/>
    <w:rsid w:val="006B2A2D"/>
    <w:rsid w:val="006F65C1"/>
    <w:rsid w:val="00764CBA"/>
    <w:rsid w:val="0077602A"/>
    <w:rsid w:val="00793CBE"/>
    <w:rsid w:val="007F3479"/>
    <w:rsid w:val="008415F7"/>
    <w:rsid w:val="00861BAA"/>
    <w:rsid w:val="00875D25"/>
    <w:rsid w:val="008A7DE4"/>
    <w:rsid w:val="008F0C0B"/>
    <w:rsid w:val="0090667F"/>
    <w:rsid w:val="009313FC"/>
    <w:rsid w:val="009F625C"/>
    <w:rsid w:val="00A01EE3"/>
    <w:rsid w:val="00A10F2B"/>
    <w:rsid w:val="00A14431"/>
    <w:rsid w:val="00AA6995"/>
    <w:rsid w:val="00AB5198"/>
    <w:rsid w:val="00AF6428"/>
    <w:rsid w:val="00B009E1"/>
    <w:rsid w:val="00B0419A"/>
    <w:rsid w:val="00B30807"/>
    <w:rsid w:val="00B500E0"/>
    <w:rsid w:val="00B839D5"/>
    <w:rsid w:val="00B9777B"/>
    <w:rsid w:val="00C2126B"/>
    <w:rsid w:val="00C313CE"/>
    <w:rsid w:val="00C4513F"/>
    <w:rsid w:val="00CC363E"/>
    <w:rsid w:val="00CF5247"/>
    <w:rsid w:val="00D022F7"/>
    <w:rsid w:val="00D07FDF"/>
    <w:rsid w:val="00D65ED3"/>
    <w:rsid w:val="00D8342C"/>
    <w:rsid w:val="00DF4E33"/>
    <w:rsid w:val="00E16A65"/>
    <w:rsid w:val="00E45DAA"/>
    <w:rsid w:val="00EC0C51"/>
    <w:rsid w:val="00EC2830"/>
    <w:rsid w:val="00EF75CD"/>
    <w:rsid w:val="00F17021"/>
    <w:rsid w:val="00F55BAF"/>
    <w:rsid w:val="00FA3BB6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9D5"/>
    <w:pPr>
      <w:spacing w:after="0" w:line="240" w:lineRule="auto"/>
    </w:pPr>
  </w:style>
  <w:style w:type="table" w:styleId="TableGrid">
    <w:name w:val="Table Grid"/>
    <w:basedOn w:val="TableNormal"/>
    <w:uiPriority w:val="59"/>
    <w:rsid w:val="00B83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1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3CE"/>
  </w:style>
  <w:style w:type="paragraph" w:styleId="Footer">
    <w:name w:val="footer"/>
    <w:basedOn w:val="Normal"/>
    <w:link w:val="FooterChar"/>
    <w:uiPriority w:val="99"/>
    <w:unhideWhenUsed/>
    <w:rsid w:val="00C31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3CE"/>
  </w:style>
  <w:style w:type="paragraph" w:styleId="NormalWeb">
    <w:name w:val="Normal (Web)"/>
    <w:basedOn w:val="Normal"/>
    <w:uiPriority w:val="99"/>
    <w:semiHidden/>
    <w:unhideWhenUsed/>
    <w:rsid w:val="001967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9D5"/>
    <w:pPr>
      <w:spacing w:after="0" w:line="240" w:lineRule="auto"/>
    </w:pPr>
  </w:style>
  <w:style w:type="table" w:styleId="TableGrid">
    <w:name w:val="Table Grid"/>
    <w:basedOn w:val="TableNormal"/>
    <w:uiPriority w:val="59"/>
    <w:rsid w:val="00B83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1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3CE"/>
  </w:style>
  <w:style w:type="paragraph" w:styleId="Footer">
    <w:name w:val="footer"/>
    <w:basedOn w:val="Normal"/>
    <w:link w:val="FooterChar"/>
    <w:uiPriority w:val="99"/>
    <w:unhideWhenUsed/>
    <w:rsid w:val="00C31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3CE"/>
  </w:style>
  <w:style w:type="paragraph" w:styleId="NormalWeb">
    <w:name w:val="Normal (Web)"/>
    <w:basedOn w:val="Normal"/>
    <w:uiPriority w:val="99"/>
    <w:semiHidden/>
    <w:unhideWhenUsed/>
    <w:rsid w:val="001967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ducation.alaska.gov/TeacherCertification/edev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AD06-17B3-4FFB-BE21-BBC2ECA5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Matanuska-Susitna Borough School District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 User</dc:creator>
  <cp:lastModifiedBy>Miller, Cecilia A (EED)</cp:lastModifiedBy>
  <cp:revision>11</cp:revision>
  <cp:lastPrinted>2012-09-20T17:51:00Z</cp:lastPrinted>
  <dcterms:created xsi:type="dcterms:W3CDTF">2013-12-09T01:37:00Z</dcterms:created>
  <dcterms:modified xsi:type="dcterms:W3CDTF">2014-04-07T04:25:00Z</dcterms:modified>
</cp:coreProperties>
</file>