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7B" w:rsidRDefault="003A7A7B" w:rsidP="003A7A7B">
      <w:pPr>
        <w:pBdr>
          <w:bottom w:val="single" w:sz="4" w:space="1" w:color="auto"/>
        </w:pBdr>
        <w:spacing w:after="0" w:line="276" w:lineRule="auto"/>
        <w:ind w:right="180"/>
        <w:rPr>
          <w:rFonts w:eastAsia="Calibri" w:cstheme="minorHAnsi"/>
          <w:b/>
          <w:color w:val="2E74B5" w:themeColor="accent1" w:themeShade="BF"/>
          <w:sz w:val="40"/>
          <w:szCs w:val="32"/>
        </w:rPr>
      </w:pPr>
      <w:bookmarkStart w:id="0" w:name="_GoBack"/>
      <w:bookmarkEnd w:id="0"/>
    </w:p>
    <w:p w:rsidR="003A7A7B" w:rsidRDefault="003A7A7B" w:rsidP="003A7A7B">
      <w:pPr>
        <w:pBdr>
          <w:bottom w:val="single" w:sz="4" w:space="1" w:color="auto"/>
        </w:pBdr>
        <w:spacing w:after="0" w:line="276" w:lineRule="auto"/>
        <w:ind w:right="180"/>
        <w:rPr>
          <w:rFonts w:eastAsia="Calibri" w:cstheme="minorHAnsi"/>
          <w:b/>
          <w:color w:val="2E74B5" w:themeColor="accent1" w:themeShade="BF"/>
          <w:sz w:val="40"/>
          <w:szCs w:val="32"/>
        </w:rPr>
      </w:pPr>
    </w:p>
    <w:p w:rsidR="003A7A7B" w:rsidRDefault="003A7A7B" w:rsidP="003A7A7B">
      <w:pPr>
        <w:pBdr>
          <w:bottom w:val="single" w:sz="4" w:space="1" w:color="auto"/>
        </w:pBdr>
        <w:spacing w:after="0" w:line="276" w:lineRule="auto"/>
        <w:ind w:right="180"/>
        <w:rPr>
          <w:rFonts w:eastAsia="Calibri" w:cstheme="minorHAnsi"/>
          <w:b/>
          <w:color w:val="2E74B5" w:themeColor="accent1" w:themeShade="BF"/>
          <w:sz w:val="40"/>
          <w:szCs w:val="32"/>
        </w:rPr>
      </w:pPr>
    </w:p>
    <w:p w:rsidR="003A7A7B" w:rsidRDefault="003A7A7B" w:rsidP="003A7A7B">
      <w:pPr>
        <w:pStyle w:val="Title"/>
      </w:pPr>
      <w:r w:rsidRPr="003A7A7B">
        <w:t xml:space="preserve">High School English/Language Arts Standards </w:t>
      </w:r>
    </w:p>
    <w:p w:rsidR="00EF7F7D" w:rsidRPr="003A7A7B" w:rsidRDefault="00EF7F7D" w:rsidP="00EF7F7D">
      <w:pPr>
        <w:pStyle w:val="Heading1"/>
        <w:pageBreakBefore w:val="0"/>
        <w:pBdr>
          <w:bottom w:val="none" w:sz="0" w:space="0" w:color="auto"/>
        </w:pBdr>
      </w:pPr>
      <w:r w:rsidRPr="003A7A7B">
        <w:t>Writing Standards 9-12</w:t>
      </w:r>
    </w:p>
    <w:p w:rsidR="00EF7F7D" w:rsidRPr="00EF7F7D" w:rsidRDefault="00EF7F7D" w:rsidP="00EF7F7D"/>
    <w:p w:rsidR="003A7A7B" w:rsidRPr="003A7A7B" w:rsidRDefault="003A7A7B" w:rsidP="003A7A7B">
      <w:pPr>
        <w:pStyle w:val="Heading1"/>
      </w:pPr>
      <w:r w:rsidRPr="003A7A7B">
        <w:lastRenderedPageBreak/>
        <w:t>Writing Standards 9-12</w:t>
      </w:r>
    </w:p>
    <w:p w:rsidR="003A7A7B" w:rsidRPr="003A7A7B" w:rsidRDefault="003A7A7B" w:rsidP="003A7A7B">
      <w:pPr>
        <w:rPr>
          <w:sz w:val="24"/>
          <w:szCs w:val="24"/>
        </w:rPr>
      </w:pPr>
    </w:p>
    <w:p w:rsidR="003A7A7B" w:rsidRDefault="003A7A7B" w:rsidP="003A7A7B">
      <w:pPr>
        <w:rPr>
          <w:sz w:val="24"/>
          <w:szCs w:val="24"/>
        </w:rPr>
      </w:pPr>
      <w:r w:rsidRPr="003A7A7B">
        <w:rPr>
          <w:sz w:val="24"/>
          <w:szCs w:val="24"/>
        </w:rPr>
        <w:t>The anchor standards and high school grade-specific standards work in tandem to define expectations—the former providing broad standards, the latter providing additional specificity.</w:t>
      </w:r>
    </w:p>
    <w:p w:rsidR="003A7A7B" w:rsidRPr="003A7A7B" w:rsidRDefault="003A7A7B" w:rsidP="003A7A7B">
      <w:pPr>
        <w:rPr>
          <w:sz w:val="24"/>
          <w:szCs w:val="24"/>
        </w:rPr>
      </w:pPr>
    </w:p>
    <w:p w:rsidR="003A7A7B" w:rsidRPr="003A7A7B" w:rsidRDefault="003A7A7B" w:rsidP="003A7A7B">
      <w:pPr>
        <w:pStyle w:val="Heading2"/>
      </w:pPr>
      <w:r w:rsidRPr="003A7A7B">
        <w:t>Grades 9-10 students:</w:t>
      </w:r>
    </w:p>
    <w:p w:rsidR="00EF7F7D" w:rsidRDefault="00EF7F7D" w:rsidP="00EF7F7D">
      <w:pPr>
        <w:pStyle w:val="Heading3"/>
        <w:shd w:val="clear" w:color="auto" w:fill="FFFFFF" w:themeFill="background1"/>
      </w:pPr>
    </w:p>
    <w:p w:rsidR="003A7A7B" w:rsidRPr="003A7A7B" w:rsidRDefault="003A7A7B" w:rsidP="00EF7F7D">
      <w:pPr>
        <w:pStyle w:val="Heading3"/>
      </w:pPr>
      <w:r w:rsidRPr="003A7A7B">
        <w:t>Text Types and Purposes</w:t>
      </w:r>
    </w:p>
    <w:p w:rsidR="003A7A7B" w:rsidRPr="00EF7F7D" w:rsidRDefault="003A7A7B" w:rsidP="00EF7F7D">
      <w:pPr>
        <w:pStyle w:val="ListParagraph"/>
        <w:numPr>
          <w:ilvl w:val="0"/>
          <w:numId w:val="2"/>
        </w:numPr>
        <w:rPr>
          <w:sz w:val="24"/>
          <w:szCs w:val="24"/>
        </w:rPr>
      </w:pPr>
      <w:r w:rsidRPr="00EF7F7D">
        <w:rPr>
          <w:sz w:val="24"/>
          <w:szCs w:val="24"/>
        </w:rPr>
        <w:t>Write arguments to support claims in an analysis of substantive topics or texts, using valid reasoning and relevant and sufficient evidence.</w:t>
      </w:r>
    </w:p>
    <w:p w:rsidR="003A7A7B" w:rsidRPr="00EF7F7D" w:rsidRDefault="003A7A7B" w:rsidP="00EF7F7D">
      <w:pPr>
        <w:pStyle w:val="ListParagraph"/>
        <w:numPr>
          <w:ilvl w:val="1"/>
          <w:numId w:val="2"/>
        </w:numPr>
        <w:rPr>
          <w:sz w:val="24"/>
          <w:szCs w:val="24"/>
        </w:rPr>
      </w:pPr>
      <w:r w:rsidRPr="00EF7F7D">
        <w:rPr>
          <w:sz w:val="24"/>
          <w:szCs w:val="24"/>
        </w:rPr>
        <w:t>Introduce precise claim(s), distinguish the claim(s) from alternate or opposing claims, and create an organization that establishes clear relationships among claim(s), counterclaims, reasons, and evidence.</w:t>
      </w:r>
    </w:p>
    <w:p w:rsidR="003A7A7B" w:rsidRPr="00EF7F7D" w:rsidRDefault="003A7A7B" w:rsidP="00EF7F7D">
      <w:pPr>
        <w:pStyle w:val="ListParagraph"/>
        <w:numPr>
          <w:ilvl w:val="1"/>
          <w:numId w:val="2"/>
        </w:numPr>
        <w:rPr>
          <w:sz w:val="24"/>
          <w:szCs w:val="24"/>
        </w:rPr>
      </w:pPr>
      <w:r w:rsidRPr="00EF7F7D">
        <w:rPr>
          <w:sz w:val="24"/>
          <w:szCs w:val="24"/>
        </w:rPr>
        <w:t>Develop claim(s) and counterclaims fairly, supplying evidence for each while pointing out the strengths and limitations of both in a manner that anticipates the audience’s knowledge level and concerns.</w:t>
      </w:r>
    </w:p>
    <w:p w:rsidR="003A7A7B" w:rsidRPr="00EF7F7D" w:rsidRDefault="003A7A7B" w:rsidP="00EF7F7D">
      <w:pPr>
        <w:pStyle w:val="ListParagraph"/>
        <w:numPr>
          <w:ilvl w:val="1"/>
          <w:numId w:val="2"/>
        </w:numPr>
        <w:rPr>
          <w:sz w:val="24"/>
          <w:szCs w:val="24"/>
        </w:rPr>
      </w:pPr>
      <w:r w:rsidRPr="00EF7F7D">
        <w:rPr>
          <w:sz w:val="24"/>
          <w:szCs w:val="24"/>
        </w:rPr>
        <w:t>Use words, phrases, and clauses to link the major sections of the text, create cohesion, and clarify the relationships between claim(s) and reasons, between reasons and evidence, and between claim(s) and counterclaims.</w:t>
      </w:r>
    </w:p>
    <w:p w:rsidR="003A7A7B" w:rsidRPr="00EF7F7D" w:rsidRDefault="003A7A7B" w:rsidP="00EF7F7D">
      <w:pPr>
        <w:pStyle w:val="ListParagraph"/>
        <w:numPr>
          <w:ilvl w:val="1"/>
          <w:numId w:val="2"/>
        </w:numPr>
        <w:rPr>
          <w:sz w:val="24"/>
          <w:szCs w:val="24"/>
        </w:rPr>
      </w:pPr>
      <w:r w:rsidRPr="00EF7F7D">
        <w:rPr>
          <w:sz w:val="24"/>
          <w:szCs w:val="24"/>
        </w:rPr>
        <w:t>Establish and maintain a formal style and objective tone while attending to the norms and conventions of the discipline in which they are writing.</w:t>
      </w:r>
    </w:p>
    <w:p w:rsidR="003A7A7B" w:rsidRDefault="003A7A7B" w:rsidP="00EF7F7D">
      <w:pPr>
        <w:pStyle w:val="ListParagraph"/>
        <w:numPr>
          <w:ilvl w:val="1"/>
          <w:numId w:val="2"/>
        </w:numPr>
        <w:rPr>
          <w:sz w:val="24"/>
          <w:szCs w:val="24"/>
        </w:rPr>
      </w:pPr>
      <w:r w:rsidRPr="00EF7F7D">
        <w:rPr>
          <w:sz w:val="24"/>
          <w:szCs w:val="24"/>
        </w:rPr>
        <w:t>Provide a concluding statement or section that follows from and supports the argument presented.</w:t>
      </w:r>
    </w:p>
    <w:p w:rsidR="00EF7F7D" w:rsidRPr="00EF7F7D" w:rsidRDefault="00EF7F7D" w:rsidP="00EF7F7D">
      <w:pPr>
        <w:pStyle w:val="ListParagraph"/>
        <w:ind w:left="1440"/>
        <w:rPr>
          <w:sz w:val="24"/>
          <w:szCs w:val="24"/>
        </w:rPr>
      </w:pPr>
    </w:p>
    <w:p w:rsidR="003A7A7B" w:rsidRPr="00EF7F7D" w:rsidRDefault="003A7A7B" w:rsidP="00EF7F7D">
      <w:pPr>
        <w:pStyle w:val="ListParagraph"/>
        <w:numPr>
          <w:ilvl w:val="0"/>
          <w:numId w:val="2"/>
        </w:numPr>
        <w:rPr>
          <w:sz w:val="24"/>
          <w:szCs w:val="24"/>
        </w:rPr>
      </w:pPr>
      <w:r w:rsidRPr="00EF7F7D">
        <w:rPr>
          <w:sz w:val="24"/>
          <w:szCs w:val="24"/>
        </w:rPr>
        <w:t>Write informative/explanatory texts to examine and convey complex ideas, concepts, and information clearly and accurately through the effective selection, organization, and analysis of content.</w:t>
      </w:r>
    </w:p>
    <w:p w:rsidR="003A7A7B" w:rsidRPr="00EF7F7D" w:rsidRDefault="003A7A7B" w:rsidP="00EF7F7D">
      <w:pPr>
        <w:pStyle w:val="ListParagraph"/>
        <w:numPr>
          <w:ilvl w:val="1"/>
          <w:numId w:val="2"/>
        </w:numPr>
        <w:rPr>
          <w:sz w:val="24"/>
          <w:szCs w:val="24"/>
        </w:rPr>
      </w:pPr>
      <w:r w:rsidRPr="00EF7F7D">
        <w:rPr>
          <w:sz w:val="24"/>
          <w:szCs w:val="24"/>
        </w:rPr>
        <w:t>Introduce a topic; organize complex ideas, concepts, and information to make important connections and distinctions; include formatting (e.g., headings), graphics (e.g., figures, tables), and multimedia when useful to aiding comprehension.</w:t>
      </w:r>
    </w:p>
    <w:p w:rsidR="003A7A7B" w:rsidRPr="00EF7F7D" w:rsidRDefault="003A7A7B" w:rsidP="00EF7F7D">
      <w:pPr>
        <w:pStyle w:val="ListParagraph"/>
        <w:numPr>
          <w:ilvl w:val="1"/>
          <w:numId w:val="2"/>
        </w:numPr>
        <w:rPr>
          <w:sz w:val="24"/>
          <w:szCs w:val="24"/>
        </w:rPr>
      </w:pPr>
      <w:r w:rsidRPr="00EF7F7D">
        <w:rPr>
          <w:sz w:val="24"/>
          <w:szCs w:val="24"/>
        </w:rPr>
        <w:lastRenderedPageBreak/>
        <w:t>Develop the topic with well-chosen, relevant, and sufficient facts, extended definitions, concrete details, quotations, or other information and examples appropriate to the audience’s knowledge of the topic.</w:t>
      </w:r>
    </w:p>
    <w:p w:rsidR="003A7A7B" w:rsidRPr="00EF7F7D" w:rsidRDefault="003A7A7B" w:rsidP="00EF7F7D">
      <w:pPr>
        <w:pStyle w:val="ListParagraph"/>
        <w:numPr>
          <w:ilvl w:val="1"/>
          <w:numId w:val="2"/>
        </w:numPr>
        <w:rPr>
          <w:sz w:val="24"/>
          <w:szCs w:val="24"/>
        </w:rPr>
      </w:pPr>
      <w:r w:rsidRPr="00EF7F7D">
        <w:rPr>
          <w:sz w:val="24"/>
          <w:szCs w:val="24"/>
        </w:rPr>
        <w:t>Use appropriate and varied transitions to link the major sections of the text, create cohesion, and clarify the relationships among complex ideas and concepts.</w:t>
      </w:r>
    </w:p>
    <w:p w:rsidR="003A7A7B" w:rsidRPr="00EF7F7D" w:rsidRDefault="003A7A7B" w:rsidP="00EF7F7D">
      <w:pPr>
        <w:pStyle w:val="ListParagraph"/>
        <w:numPr>
          <w:ilvl w:val="1"/>
          <w:numId w:val="2"/>
        </w:numPr>
        <w:rPr>
          <w:sz w:val="24"/>
          <w:szCs w:val="24"/>
        </w:rPr>
      </w:pPr>
      <w:r w:rsidRPr="00EF7F7D">
        <w:rPr>
          <w:sz w:val="24"/>
          <w:szCs w:val="24"/>
        </w:rPr>
        <w:t>Use precise language and domain-specific vocabulary to manage the complexity of the topic.</w:t>
      </w:r>
    </w:p>
    <w:p w:rsidR="003A7A7B" w:rsidRPr="00EF7F7D" w:rsidRDefault="003A7A7B" w:rsidP="00EF7F7D">
      <w:pPr>
        <w:pStyle w:val="ListParagraph"/>
        <w:numPr>
          <w:ilvl w:val="1"/>
          <w:numId w:val="2"/>
        </w:numPr>
        <w:rPr>
          <w:sz w:val="24"/>
          <w:szCs w:val="24"/>
        </w:rPr>
      </w:pPr>
      <w:r w:rsidRPr="00EF7F7D">
        <w:rPr>
          <w:sz w:val="24"/>
          <w:szCs w:val="24"/>
        </w:rPr>
        <w:t>Establish and maintain a formal style and objective tone while attending to the norms and conventions of the discipline in which they are writing.</w:t>
      </w:r>
    </w:p>
    <w:p w:rsidR="003A7A7B" w:rsidRDefault="003A7A7B" w:rsidP="00EF7F7D">
      <w:pPr>
        <w:pStyle w:val="ListParagraph"/>
        <w:numPr>
          <w:ilvl w:val="1"/>
          <w:numId w:val="2"/>
        </w:numPr>
        <w:rPr>
          <w:sz w:val="24"/>
          <w:szCs w:val="24"/>
        </w:rPr>
      </w:pPr>
      <w:r w:rsidRPr="00EF7F7D">
        <w:rPr>
          <w:sz w:val="24"/>
          <w:szCs w:val="24"/>
        </w:rPr>
        <w:t>Provide a concluding statement or section that follows from and supports the information or explanation presented (e.g., articulating implications or the significance of the topic).</w:t>
      </w:r>
    </w:p>
    <w:p w:rsidR="00EF7F7D" w:rsidRPr="00EF7F7D" w:rsidRDefault="00EF7F7D" w:rsidP="00EF7F7D">
      <w:pPr>
        <w:pStyle w:val="ListParagraph"/>
        <w:ind w:left="1440"/>
        <w:rPr>
          <w:sz w:val="24"/>
          <w:szCs w:val="24"/>
        </w:rPr>
      </w:pPr>
    </w:p>
    <w:p w:rsidR="003A7A7B" w:rsidRPr="00EF7F7D" w:rsidRDefault="003A7A7B" w:rsidP="00EF7F7D">
      <w:pPr>
        <w:pStyle w:val="ListParagraph"/>
        <w:numPr>
          <w:ilvl w:val="0"/>
          <w:numId w:val="2"/>
        </w:numPr>
        <w:rPr>
          <w:sz w:val="24"/>
          <w:szCs w:val="24"/>
        </w:rPr>
      </w:pPr>
      <w:r w:rsidRPr="00EF7F7D">
        <w:rPr>
          <w:sz w:val="24"/>
          <w:szCs w:val="24"/>
        </w:rPr>
        <w:t>Use narrative writing to develop real or imagined experiences or events using effective technique, well-chosen details, and well-structured event sequences.</w:t>
      </w:r>
    </w:p>
    <w:p w:rsidR="003A7A7B" w:rsidRPr="00EF7F7D" w:rsidRDefault="003A7A7B" w:rsidP="00EF7F7D">
      <w:pPr>
        <w:pStyle w:val="ListParagraph"/>
        <w:numPr>
          <w:ilvl w:val="1"/>
          <w:numId w:val="2"/>
        </w:numPr>
        <w:rPr>
          <w:sz w:val="24"/>
          <w:szCs w:val="24"/>
        </w:rPr>
      </w:pPr>
      <w:r w:rsidRPr="00EF7F7D">
        <w:rPr>
          <w:sz w:val="24"/>
          <w:szCs w:val="24"/>
        </w:rPr>
        <w:t>Engage and orient the reader by setting out a problem, situation, or observation, establishing one or multiple point(s) of view, and introducing a narrator and/or characters; create a smooth progression of experiences or events.</w:t>
      </w:r>
    </w:p>
    <w:p w:rsidR="003A7A7B" w:rsidRPr="00EF7F7D" w:rsidRDefault="003A7A7B" w:rsidP="00EF7F7D">
      <w:pPr>
        <w:pStyle w:val="ListParagraph"/>
        <w:numPr>
          <w:ilvl w:val="1"/>
          <w:numId w:val="2"/>
        </w:numPr>
        <w:rPr>
          <w:sz w:val="24"/>
          <w:szCs w:val="24"/>
        </w:rPr>
      </w:pPr>
      <w:r w:rsidRPr="00EF7F7D">
        <w:rPr>
          <w:sz w:val="24"/>
          <w:szCs w:val="24"/>
        </w:rPr>
        <w:t>Use narrative techniques, such as dialogue, pacing, description, reflection, and multiple plot lines, to develop experiences, events, and/or characters.</w:t>
      </w:r>
    </w:p>
    <w:p w:rsidR="003A7A7B" w:rsidRPr="00EF7F7D" w:rsidRDefault="003A7A7B" w:rsidP="00EF7F7D">
      <w:pPr>
        <w:pStyle w:val="ListParagraph"/>
        <w:numPr>
          <w:ilvl w:val="1"/>
          <w:numId w:val="2"/>
        </w:numPr>
        <w:rPr>
          <w:sz w:val="24"/>
          <w:szCs w:val="24"/>
        </w:rPr>
      </w:pPr>
      <w:r w:rsidRPr="00EF7F7D">
        <w:rPr>
          <w:sz w:val="24"/>
          <w:szCs w:val="24"/>
        </w:rPr>
        <w:t>Use a variety of techniques to sequence events so that they build on one another to create a coherent whole.</w:t>
      </w:r>
    </w:p>
    <w:p w:rsidR="003A7A7B" w:rsidRPr="00EF7F7D" w:rsidRDefault="003A7A7B" w:rsidP="00EF7F7D">
      <w:pPr>
        <w:pStyle w:val="ListParagraph"/>
        <w:numPr>
          <w:ilvl w:val="1"/>
          <w:numId w:val="2"/>
        </w:numPr>
        <w:rPr>
          <w:sz w:val="24"/>
          <w:szCs w:val="24"/>
        </w:rPr>
      </w:pPr>
      <w:r w:rsidRPr="00EF7F7D">
        <w:rPr>
          <w:sz w:val="24"/>
          <w:szCs w:val="24"/>
        </w:rPr>
        <w:t>Use precise words and phrases, telling details, and sensory language to convey a vivid picture of the experiences, events, setting, and/or characters.</w:t>
      </w:r>
    </w:p>
    <w:p w:rsidR="003A7A7B" w:rsidRPr="00EF7F7D" w:rsidRDefault="003A7A7B" w:rsidP="00EF7F7D">
      <w:pPr>
        <w:pStyle w:val="ListParagraph"/>
        <w:numPr>
          <w:ilvl w:val="1"/>
          <w:numId w:val="2"/>
        </w:numPr>
        <w:rPr>
          <w:sz w:val="24"/>
          <w:szCs w:val="24"/>
        </w:rPr>
      </w:pPr>
      <w:r w:rsidRPr="00EF7F7D">
        <w:rPr>
          <w:sz w:val="24"/>
          <w:szCs w:val="24"/>
        </w:rPr>
        <w:t>Provide a conclusion that follows from and reflects on what is experienced, observed, or resolved over the course of the narrative.</w:t>
      </w:r>
    </w:p>
    <w:p w:rsidR="003A7A7B" w:rsidRPr="003A7A7B" w:rsidRDefault="003A7A7B" w:rsidP="003A7A7B">
      <w:pPr>
        <w:rPr>
          <w:sz w:val="24"/>
          <w:szCs w:val="24"/>
        </w:rPr>
      </w:pPr>
    </w:p>
    <w:p w:rsidR="003A7A7B" w:rsidRPr="003A7A7B" w:rsidRDefault="003A7A7B" w:rsidP="003A7A7B">
      <w:pPr>
        <w:pStyle w:val="Heading3"/>
      </w:pPr>
      <w:r w:rsidRPr="003A7A7B">
        <w:t>Production and Distribution of Writing</w:t>
      </w:r>
    </w:p>
    <w:p w:rsidR="003A7A7B" w:rsidRDefault="003A7A7B" w:rsidP="00EF7F7D">
      <w:pPr>
        <w:pStyle w:val="ListParagraph"/>
        <w:numPr>
          <w:ilvl w:val="0"/>
          <w:numId w:val="2"/>
        </w:numPr>
        <w:rPr>
          <w:sz w:val="24"/>
          <w:szCs w:val="24"/>
        </w:rPr>
      </w:pPr>
      <w:r w:rsidRPr="00EF7F7D">
        <w:rPr>
          <w:sz w:val="24"/>
          <w:szCs w:val="24"/>
        </w:rPr>
        <w:t>Produce clear and coherent writing in which the development, organization</w:t>
      </w:r>
      <w:proofErr w:type="gramStart"/>
      <w:r w:rsidRPr="00EF7F7D">
        <w:rPr>
          <w:sz w:val="24"/>
          <w:szCs w:val="24"/>
        </w:rPr>
        <w:t>,  style</w:t>
      </w:r>
      <w:proofErr w:type="gramEnd"/>
      <w:r w:rsidRPr="00EF7F7D">
        <w:rPr>
          <w:sz w:val="24"/>
          <w:szCs w:val="24"/>
        </w:rPr>
        <w:t>, and features are appropriate to task, genre, purpose, and audience. (Grade-specific expectations for writing types are defined in standards 1–3 above.)</w:t>
      </w:r>
    </w:p>
    <w:p w:rsidR="00EF7F7D" w:rsidRPr="00EF7F7D" w:rsidRDefault="00EF7F7D" w:rsidP="00EF7F7D">
      <w:pPr>
        <w:pStyle w:val="ListParagraph"/>
        <w:rPr>
          <w:sz w:val="24"/>
          <w:szCs w:val="24"/>
        </w:rPr>
      </w:pPr>
    </w:p>
    <w:p w:rsidR="00EF7F7D" w:rsidRPr="00EF7F7D" w:rsidRDefault="003A7A7B" w:rsidP="00EF7F7D">
      <w:pPr>
        <w:pStyle w:val="ListParagraph"/>
        <w:numPr>
          <w:ilvl w:val="0"/>
          <w:numId w:val="2"/>
        </w:numPr>
        <w:rPr>
          <w:sz w:val="24"/>
          <w:szCs w:val="24"/>
        </w:rPr>
      </w:pPr>
      <w:r w:rsidRPr="00EF7F7D">
        <w:rPr>
          <w:sz w:val="24"/>
          <w:szCs w:val="24"/>
        </w:rPr>
        <w:lastRenderedPageBreak/>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w:t>
      </w:r>
    </w:p>
    <w:p w:rsidR="00EF7F7D" w:rsidRPr="00EF7F7D" w:rsidRDefault="00EF7F7D" w:rsidP="00EF7F7D">
      <w:pPr>
        <w:pStyle w:val="ListParagraph"/>
        <w:rPr>
          <w:sz w:val="24"/>
          <w:szCs w:val="24"/>
        </w:rPr>
      </w:pPr>
    </w:p>
    <w:p w:rsidR="003A7A7B" w:rsidRPr="00EF7F7D" w:rsidRDefault="003A7A7B" w:rsidP="00EF7F7D">
      <w:pPr>
        <w:pStyle w:val="ListParagraph"/>
        <w:numPr>
          <w:ilvl w:val="0"/>
          <w:numId w:val="2"/>
        </w:numPr>
        <w:rPr>
          <w:sz w:val="24"/>
          <w:szCs w:val="24"/>
        </w:rPr>
      </w:pPr>
      <w:r w:rsidRPr="00EF7F7D">
        <w:rPr>
          <w:sz w:val="24"/>
          <w:szCs w:val="24"/>
        </w:rPr>
        <w:t>Use technology, including the Internet, to produce, publish, and update individual or shared writing products, taking advantage of technology’s capacity to link to other information and to display information flexibly and dynamically.</w:t>
      </w:r>
    </w:p>
    <w:p w:rsidR="003A7A7B" w:rsidRPr="003A7A7B" w:rsidRDefault="003A7A7B" w:rsidP="003A7A7B">
      <w:pPr>
        <w:rPr>
          <w:sz w:val="24"/>
          <w:szCs w:val="24"/>
        </w:rPr>
      </w:pPr>
    </w:p>
    <w:p w:rsidR="003A7A7B" w:rsidRPr="003A7A7B" w:rsidRDefault="003A7A7B" w:rsidP="003A7A7B">
      <w:pPr>
        <w:pStyle w:val="Heading3"/>
      </w:pPr>
      <w:r w:rsidRPr="003A7A7B">
        <w:t>Research to Build and Present Knowledge</w:t>
      </w:r>
    </w:p>
    <w:p w:rsidR="003A7A7B" w:rsidRDefault="003A7A7B" w:rsidP="00EF7F7D">
      <w:pPr>
        <w:pStyle w:val="ListParagraph"/>
        <w:numPr>
          <w:ilvl w:val="0"/>
          <w:numId w:val="2"/>
        </w:numPr>
        <w:rPr>
          <w:sz w:val="24"/>
          <w:szCs w:val="24"/>
        </w:rPr>
      </w:pPr>
      <w:r w:rsidRPr="00EF7F7D">
        <w:rPr>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EF7F7D" w:rsidRPr="00EF7F7D" w:rsidRDefault="00EF7F7D" w:rsidP="00EF7F7D">
      <w:pPr>
        <w:pStyle w:val="ListParagraph"/>
        <w:rPr>
          <w:sz w:val="24"/>
          <w:szCs w:val="24"/>
        </w:rPr>
      </w:pPr>
    </w:p>
    <w:p w:rsidR="00EF7F7D" w:rsidRPr="00EF7F7D" w:rsidRDefault="003A7A7B" w:rsidP="00EF7F7D">
      <w:pPr>
        <w:pStyle w:val="ListParagraph"/>
        <w:numPr>
          <w:ilvl w:val="0"/>
          <w:numId w:val="2"/>
        </w:numPr>
        <w:rPr>
          <w:sz w:val="24"/>
          <w:szCs w:val="24"/>
        </w:rPr>
      </w:pPr>
      <w:r w:rsidRPr="00EF7F7D">
        <w:rPr>
          <w:sz w:val="24"/>
          <w:szCs w:val="24"/>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EF7F7D" w:rsidRPr="00EF7F7D" w:rsidRDefault="00EF7F7D" w:rsidP="00EF7F7D">
      <w:pPr>
        <w:pStyle w:val="ListParagraph"/>
        <w:rPr>
          <w:sz w:val="24"/>
          <w:szCs w:val="24"/>
        </w:rPr>
      </w:pPr>
    </w:p>
    <w:p w:rsidR="003A7A7B" w:rsidRPr="00EF7F7D" w:rsidRDefault="003A7A7B" w:rsidP="00EF7F7D">
      <w:pPr>
        <w:pStyle w:val="ListParagraph"/>
        <w:numPr>
          <w:ilvl w:val="0"/>
          <w:numId w:val="2"/>
        </w:numPr>
        <w:rPr>
          <w:sz w:val="24"/>
          <w:szCs w:val="24"/>
        </w:rPr>
      </w:pPr>
      <w:r w:rsidRPr="00EF7F7D">
        <w:rPr>
          <w:sz w:val="24"/>
          <w:szCs w:val="24"/>
        </w:rPr>
        <w:t>Draw evidence from literary or informational texts to support analysis, reflection, and research.</w:t>
      </w:r>
    </w:p>
    <w:p w:rsidR="003A7A7B" w:rsidRPr="00EF7F7D" w:rsidRDefault="003A7A7B" w:rsidP="00EF7F7D">
      <w:pPr>
        <w:pStyle w:val="ListParagraph"/>
        <w:numPr>
          <w:ilvl w:val="1"/>
          <w:numId w:val="2"/>
        </w:numPr>
        <w:rPr>
          <w:sz w:val="24"/>
          <w:szCs w:val="24"/>
        </w:rPr>
      </w:pPr>
      <w:r w:rsidRPr="00EF7F7D">
        <w:rPr>
          <w:sz w:val="24"/>
          <w:szCs w:val="24"/>
        </w:rPr>
        <w:t>Apply grades 9–10 Reading standards to literature (e.g., “Analyze how an author draws on and transforms source material in a specific work [e.g., how Shakespeare treats a theme or topic from Ovid or how a later author draws on a play by Shakespeare].”).</w:t>
      </w:r>
    </w:p>
    <w:p w:rsidR="003A7A7B" w:rsidRPr="00EF7F7D" w:rsidRDefault="003A7A7B" w:rsidP="00EF7F7D">
      <w:pPr>
        <w:pStyle w:val="ListParagraph"/>
        <w:numPr>
          <w:ilvl w:val="1"/>
          <w:numId w:val="2"/>
        </w:numPr>
        <w:rPr>
          <w:sz w:val="24"/>
          <w:szCs w:val="24"/>
        </w:rPr>
      </w:pPr>
      <w:r w:rsidRPr="00EF7F7D">
        <w:rPr>
          <w:sz w:val="24"/>
          <w:szCs w:val="24"/>
        </w:rPr>
        <w:t>Apply grades 9–10 Reading standards to literary nonfiction (e.g., “Delineate and evaluate the argument and specific claims in a text [e.g., bias and propaganda techniques, emotional effect of specific word choices and sentence structures, well-supported logical arguments], assessing whether the reasoning is valid and the evidence is relevant and sufficient; identify false statements and fallacious reasoning.”).</w:t>
      </w:r>
    </w:p>
    <w:p w:rsidR="00EF7F7D" w:rsidRDefault="00EF7F7D" w:rsidP="003A7A7B">
      <w:pPr>
        <w:rPr>
          <w:sz w:val="24"/>
          <w:szCs w:val="24"/>
        </w:rPr>
      </w:pPr>
    </w:p>
    <w:p w:rsidR="00EF7F7D" w:rsidRPr="003A7A7B" w:rsidRDefault="00EF7F7D" w:rsidP="003A7A7B">
      <w:pPr>
        <w:rPr>
          <w:sz w:val="24"/>
          <w:szCs w:val="24"/>
        </w:rPr>
      </w:pPr>
    </w:p>
    <w:p w:rsidR="003A7A7B" w:rsidRPr="003A7A7B" w:rsidRDefault="003A7A7B" w:rsidP="003A7A7B">
      <w:pPr>
        <w:pStyle w:val="Heading3"/>
      </w:pPr>
      <w:r w:rsidRPr="003A7A7B">
        <w:lastRenderedPageBreak/>
        <w:t>Range of Writing</w:t>
      </w:r>
    </w:p>
    <w:p w:rsidR="003A7A7B" w:rsidRPr="00EF7F7D" w:rsidRDefault="003A7A7B" w:rsidP="00EF7F7D">
      <w:pPr>
        <w:pStyle w:val="ListParagraph"/>
        <w:numPr>
          <w:ilvl w:val="0"/>
          <w:numId w:val="2"/>
        </w:numPr>
        <w:rPr>
          <w:rFonts w:eastAsia="Calibri" w:cs="Times New Roman"/>
          <w:bCs/>
          <w:color w:val="000000" w:themeColor="text1"/>
          <w:sz w:val="24"/>
          <w:szCs w:val="24"/>
        </w:rPr>
      </w:pPr>
      <w:r w:rsidRPr="00EF7F7D">
        <w:rPr>
          <w:rFonts w:eastAsia="Calibri" w:cs="Times New Roman"/>
          <w:color w:val="000000" w:themeColor="text1"/>
          <w:sz w:val="24"/>
          <w:szCs w:val="24"/>
        </w:rPr>
        <w:t>Write routinely over extended time frames (time for research, reflection, and revision) and shorter time frames (a single sitting or a day or two) for a range of tasks, purposes, and audiences.</w:t>
      </w:r>
    </w:p>
    <w:p w:rsidR="003A7A7B" w:rsidRPr="003A7A7B" w:rsidRDefault="003A7A7B" w:rsidP="003A7A7B">
      <w:pPr>
        <w:rPr>
          <w:sz w:val="24"/>
          <w:szCs w:val="24"/>
        </w:rPr>
      </w:pPr>
    </w:p>
    <w:p w:rsidR="003A7A7B" w:rsidRPr="003A7A7B" w:rsidRDefault="003A7A7B" w:rsidP="00EF7F7D">
      <w:pPr>
        <w:pStyle w:val="Heading2"/>
        <w:pageBreakBefore/>
      </w:pPr>
      <w:r w:rsidRPr="003A7A7B">
        <w:lastRenderedPageBreak/>
        <w:t>Grades 11-12 students:</w:t>
      </w:r>
    </w:p>
    <w:p w:rsidR="00EF7F7D" w:rsidRDefault="00EF7F7D" w:rsidP="00EF7F7D">
      <w:pPr>
        <w:pStyle w:val="Heading3"/>
        <w:shd w:val="clear" w:color="auto" w:fill="FFFFFF" w:themeFill="background1"/>
      </w:pPr>
    </w:p>
    <w:p w:rsidR="003A7A7B" w:rsidRPr="003A7A7B" w:rsidRDefault="003A7A7B" w:rsidP="003A7A7B">
      <w:pPr>
        <w:pStyle w:val="Heading3"/>
      </w:pPr>
      <w:r w:rsidRPr="003A7A7B">
        <w:t xml:space="preserve">Text Types and Purposes </w:t>
      </w:r>
    </w:p>
    <w:p w:rsidR="003A7A7B" w:rsidRPr="00EF7F7D" w:rsidRDefault="003A7A7B" w:rsidP="00EF7F7D">
      <w:pPr>
        <w:pStyle w:val="ListParagraph"/>
        <w:numPr>
          <w:ilvl w:val="0"/>
          <w:numId w:val="6"/>
        </w:numPr>
        <w:rPr>
          <w:sz w:val="24"/>
          <w:szCs w:val="24"/>
        </w:rPr>
      </w:pPr>
      <w:r w:rsidRPr="00EF7F7D">
        <w:rPr>
          <w:sz w:val="24"/>
          <w:szCs w:val="24"/>
        </w:rPr>
        <w:t>Write arguments to support claims in an analysis of substantive topics or texts, using valid reasoning and relevant and sufficient evidence.</w:t>
      </w:r>
    </w:p>
    <w:p w:rsidR="003A7A7B" w:rsidRPr="00EF7F7D" w:rsidRDefault="003A7A7B" w:rsidP="00EF7F7D">
      <w:pPr>
        <w:pStyle w:val="ListParagraph"/>
        <w:numPr>
          <w:ilvl w:val="1"/>
          <w:numId w:val="6"/>
        </w:numPr>
        <w:rPr>
          <w:sz w:val="24"/>
          <w:szCs w:val="24"/>
        </w:rPr>
      </w:pPr>
      <w:r w:rsidRPr="00EF7F7D">
        <w:rPr>
          <w:sz w:val="24"/>
          <w:szCs w:val="24"/>
        </w:rPr>
        <w:t>Introduce precise, knowledgeable claim(s), establish the significance of the claim(s), distinguish the claim(s) from alternate or opposing claims, and create an organization that logically sequences claim(s), counterclaims, reasons, and evidence.</w:t>
      </w:r>
    </w:p>
    <w:p w:rsidR="003A7A7B" w:rsidRPr="00EF7F7D" w:rsidRDefault="003A7A7B" w:rsidP="00EF7F7D">
      <w:pPr>
        <w:pStyle w:val="ListParagraph"/>
        <w:numPr>
          <w:ilvl w:val="1"/>
          <w:numId w:val="6"/>
        </w:numPr>
        <w:rPr>
          <w:sz w:val="24"/>
          <w:szCs w:val="24"/>
        </w:rPr>
      </w:pPr>
      <w:r w:rsidRPr="00EF7F7D">
        <w:rPr>
          <w:sz w:val="24"/>
          <w:szCs w:val="24"/>
        </w:rPr>
        <w:t>Develop claim(s) and counterclaims fairly and thoroughly, supplying the most relevant evidence for each while pointing out the strengths and limitations of both in a manner that anticipates the audience’s knowledge level, concerns, values, and possible biases.</w:t>
      </w:r>
    </w:p>
    <w:p w:rsidR="003A7A7B" w:rsidRPr="00EF7F7D" w:rsidRDefault="003A7A7B" w:rsidP="00EF7F7D">
      <w:pPr>
        <w:pStyle w:val="ListParagraph"/>
        <w:numPr>
          <w:ilvl w:val="1"/>
          <w:numId w:val="6"/>
        </w:numPr>
        <w:rPr>
          <w:sz w:val="24"/>
          <w:szCs w:val="24"/>
        </w:rPr>
      </w:pPr>
      <w:r w:rsidRPr="00EF7F7D">
        <w:rPr>
          <w:sz w:val="24"/>
          <w:szCs w:val="24"/>
        </w:rPr>
        <w:t>Use words, phrases, and clauses as well as varied syntax to link the major sections of the text, create cohesion, and clarify the relationships between claim(s) and reasons, between reasons and evidence, and between claim(s) and counterclaims.</w:t>
      </w:r>
    </w:p>
    <w:p w:rsidR="003A7A7B" w:rsidRPr="00EF7F7D" w:rsidRDefault="003A7A7B" w:rsidP="00EF7F7D">
      <w:pPr>
        <w:pStyle w:val="ListParagraph"/>
        <w:numPr>
          <w:ilvl w:val="0"/>
          <w:numId w:val="7"/>
        </w:numPr>
        <w:rPr>
          <w:sz w:val="24"/>
          <w:szCs w:val="24"/>
        </w:rPr>
      </w:pPr>
      <w:r w:rsidRPr="00EF7F7D">
        <w:rPr>
          <w:sz w:val="24"/>
          <w:szCs w:val="24"/>
        </w:rPr>
        <w:t>Write arguments to support claims in an analysis of substantive topics or texts, using valid reasoning and relevant and sufficient evidence.</w:t>
      </w:r>
    </w:p>
    <w:p w:rsidR="003A7A7B" w:rsidRPr="00EF7F7D" w:rsidRDefault="003A7A7B" w:rsidP="00EF7F7D">
      <w:pPr>
        <w:pStyle w:val="ListParagraph"/>
        <w:numPr>
          <w:ilvl w:val="1"/>
          <w:numId w:val="7"/>
        </w:numPr>
        <w:rPr>
          <w:sz w:val="24"/>
          <w:szCs w:val="24"/>
        </w:rPr>
      </w:pPr>
      <w:r w:rsidRPr="00EF7F7D">
        <w:rPr>
          <w:sz w:val="24"/>
          <w:szCs w:val="24"/>
        </w:rPr>
        <w:t>Introduce precise, knowledgeable claim(s), establish the significance of the claim(s), distinguish the claim(s) from alternate or opposing claims, and create an organization that logically sequences claim(s), counterclaims, reasons, and evidence.</w:t>
      </w:r>
    </w:p>
    <w:p w:rsidR="003A7A7B" w:rsidRPr="00EF7F7D" w:rsidRDefault="003A7A7B" w:rsidP="00EF7F7D">
      <w:pPr>
        <w:pStyle w:val="ListParagraph"/>
        <w:numPr>
          <w:ilvl w:val="1"/>
          <w:numId w:val="7"/>
        </w:numPr>
        <w:rPr>
          <w:sz w:val="24"/>
          <w:szCs w:val="24"/>
        </w:rPr>
      </w:pPr>
      <w:r w:rsidRPr="00EF7F7D">
        <w:rPr>
          <w:sz w:val="24"/>
          <w:szCs w:val="24"/>
        </w:rPr>
        <w:t>Develop claim(s) and counterclaims fairly and thoroughly, supplying the most relevant evidence for each while pointing out the strengths and limitations of both in a manner that anticipates the audience’s knowledge level, concerns, values, and possible biases.</w:t>
      </w:r>
    </w:p>
    <w:p w:rsidR="003A7A7B" w:rsidRPr="00EF7F7D" w:rsidRDefault="003A7A7B" w:rsidP="00EF7F7D">
      <w:pPr>
        <w:pStyle w:val="ListParagraph"/>
        <w:numPr>
          <w:ilvl w:val="1"/>
          <w:numId w:val="7"/>
        </w:numPr>
        <w:rPr>
          <w:sz w:val="24"/>
          <w:szCs w:val="24"/>
        </w:rPr>
      </w:pPr>
      <w:r w:rsidRPr="00EF7F7D">
        <w:rPr>
          <w:sz w:val="24"/>
          <w:szCs w:val="24"/>
        </w:rPr>
        <w:t>Use words, phrases, and clauses as well as varied syntax to link the major sections of the text, create cohesion, and clarify the relationships between claim(s) and reasons, between reasons and evidence, and between claim(s) and counterclaims.</w:t>
      </w:r>
    </w:p>
    <w:p w:rsidR="003A7A7B" w:rsidRPr="00EF7F7D" w:rsidRDefault="003A7A7B" w:rsidP="00EF7F7D">
      <w:pPr>
        <w:pStyle w:val="ListParagraph"/>
        <w:numPr>
          <w:ilvl w:val="1"/>
          <w:numId w:val="7"/>
        </w:numPr>
        <w:rPr>
          <w:sz w:val="24"/>
          <w:szCs w:val="24"/>
        </w:rPr>
      </w:pPr>
      <w:r w:rsidRPr="00EF7F7D">
        <w:rPr>
          <w:sz w:val="24"/>
          <w:szCs w:val="24"/>
        </w:rPr>
        <w:t>Establish and maintain a formal style and objective tone while attending to the norms and conventions of the discipline in which they are writing.</w:t>
      </w:r>
    </w:p>
    <w:p w:rsidR="003A7A7B" w:rsidRPr="00EF7F7D" w:rsidRDefault="003A7A7B" w:rsidP="00EF7F7D">
      <w:pPr>
        <w:pStyle w:val="ListParagraph"/>
        <w:numPr>
          <w:ilvl w:val="1"/>
          <w:numId w:val="7"/>
        </w:numPr>
        <w:rPr>
          <w:sz w:val="24"/>
          <w:szCs w:val="24"/>
        </w:rPr>
      </w:pPr>
      <w:r w:rsidRPr="00EF7F7D">
        <w:rPr>
          <w:sz w:val="24"/>
          <w:szCs w:val="24"/>
        </w:rPr>
        <w:lastRenderedPageBreak/>
        <w:t>Provide a concluding statement or section that follows from and supports the argument presented.</w:t>
      </w:r>
    </w:p>
    <w:p w:rsidR="003A7A7B" w:rsidRPr="00EF7F7D" w:rsidRDefault="003A7A7B" w:rsidP="00EF7F7D">
      <w:pPr>
        <w:pStyle w:val="ListParagraph"/>
        <w:numPr>
          <w:ilvl w:val="0"/>
          <w:numId w:val="7"/>
        </w:numPr>
        <w:rPr>
          <w:sz w:val="24"/>
          <w:szCs w:val="24"/>
        </w:rPr>
      </w:pPr>
      <w:r w:rsidRPr="00EF7F7D">
        <w:rPr>
          <w:sz w:val="24"/>
          <w:szCs w:val="24"/>
        </w:rPr>
        <w:t>Write informative/explanatory texts to examine and convey complex ideas, concepts, and information clearly and accurately through the effective selection, organization, and analysis of content.</w:t>
      </w:r>
    </w:p>
    <w:p w:rsidR="003A7A7B" w:rsidRPr="00EF7F7D" w:rsidRDefault="003A7A7B" w:rsidP="00EF7F7D">
      <w:pPr>
        <w:pStyle w:val="ListParagraph"/>
        <w:numPr>
          <w:ilvl w:val="1"/>
          <w:numId w:val="7"/>
        </w:numPr>
        <w:rPr>
          <w:sz w:val="24"/>
          <w:szCs w:val="24"/>
        </w:rPr>
      </w:pPr>
      <w:r w:rsidRPr="00EF7F7D">
        <w:rPr>
          <w:sz w:val="24"/>
          <w:szCs w:val="24"/>
        </w:rPr>
        <w:t>Introduce a topic; organize complex ideas, concepts, and information so that each new element builds on that which precedes it to create a unified whole; include formatting (e.g., headings), graphics (e.g., figures, tables), and multimedia when useful to aiding comprehension.</w:t>
      </w:r>
    </w:p>
    <w:p w:rsidR="003A7A7B" w:rsidRPr="00EF7F7D" w:rsidRDefault="003A7A7B" w:rsidP="00EF7F7D">
      <w:pPr>
        <w:pStyle w:val="ListParagraph"/>
        <w:numPr>
          <w:ilvl w:val="1"/>
          <w:numId w:val="7"/>
        </w:numPr>
        <w:rPr>
          <w:sz w:val="24"/>
          <w:szCs w:val="24"/>
        </w:rPr>
      </w:pPr>
      <w:r w:rsidRPr="00EF7F7D">
        <w:rPr>
          <w:sz w:val="24"/>
          <w:szCs w:val="24"/>
        </w:rPr>
        <w:t>Develop the topic thoroughly by selecting the most significant and relevant facts, extended definitions, concrete details, quotations, or other information and examples appropriate to the audience’s knowledge of the topic.</w:t>
      </w:r>
    </w:p>
    <w:p w:rsidR="003A7A7B" w:rsidRPr="00EF7F7D" w:rsidRDefault="003A7A7B" w:rsidP="00EF7F7D">
      <w:pPr>
        <w:pStyle w:val="ListParagraph"/>
        <w:numPr>
          <w:ilvl w:val="1"/>
          <w:numId w:val="7"/>
        </w:numPr>
        <w:rPr>
          <w:sz w:val="24"/>
          <w:szCs w:val="24"/>
        </w:rPr>
      </w:pPr>
      <w:r w:rsidRPr="00EF7F7D">
        <w:rPr>
          <w:sz w:val="24"/>
          <w:szCs w:val="24"/>
        </w:rPr>
        <w:t>Use appropriate and varied transitions and syntax to link the major sections of the text, create cohesion, and clarify the relationships among complex ideas and concepts.</w:t>
      </w:r>
    </w:p>
    <w:p w:rsidR="003A7A7B" w:rsidRPr="00EF7F7D" w:rsidRDefault="003A7A7B" w:rsidP="00EF7F7D">
      <w:pPr>
        <w:pStyle w:val="ListParagraph"/>
        <w:numPr>
          <w:ilvl w:val="1"/>
          <w:numId w:val="7"/>
        </w:numPr>
        <w:rPr>
          <w:sz w:val="24"/>
          <w:szCs w:val="24"/>
        </w:rPr>
      </w:pPr>
      <w:r w:rsidRPr="00EF7F7D">
        <w:rPr>
          <w:sz w:val="24"/>
          <w:szCs w:val="24"/>
        </w:rPr>
        <w:t>Use precise language, domain-specific vocabulary, and techniques such as metaphor, simile, and analogy to manage the complexity of the topic.</w:t>
      </w:r>
    </w:p>
    <w:p w:rsidR="003A7A7B" w:rsidRPr="00EF7F7D" w:rsidRDefault="003A7A7B" w:rsidP="00EF7F7D">
      <w:pPr>
        <w:pStyle w:val="ListParagraph"/>
        <w:numPr>
          <w:ilvl w:val="1"/>
          <w:numId w:val="7"/>
        </w:numPr>
        <w:rPr>
          <w:sz w:val="24"/>
          <w:szCs w:val="24"/>
        </w:rPr>
      </w:pPr>
      <w:r w:rsidRPr="00EF7F7D">
        <w:rPr>
          <w:sz w:val="24"/>
          <w:szCs w:val="24"/>
        </w:rPr>
        <w:t>Establish and maintain a formal style and objective tone while attending to the norms and conventions of the discipline in which they are writing.</w:t>
      </w:r>
    </w:p>
    <w:p w:rsidR="003A7A7B" w:rsidRPr="00EF7F7D" w:rsidRDefault="003A7A7B" w:rsidP="00EF7F7D">
      <w:pPr>
        <w:pStyle w:val="ListParagraph"/>
        <w:numPr>
          <w:ilvl w:val="1"/>
          <w:numId w:val="7"/>
        </w:numPr>
        <w:rPr>
          <w:sz w:val="24"/>
          <w:szCs w:val="24"/>
        </w:rPr>
      </w:pPr>
      <w:r w:rsidRPr="00EF7F7D">
        <w:rPr>
          <w:sz w:val="24"/>
          <w:szCs w:val="24"/>
        </w:rPr>
        <w:t>Provide a concluding statement or section that follows from and supports the information or explanation presented (e.g., articulating implications or the significance of the topic).</w:t>
      </w:r>
    </w:p>
    <w:p w:rsidR="003A7A7B" w:rsidRPr="00EF7F7D" w:rsidRDefault="003A7A7B" w:rsidP="00EF7F7D">
      <w:pPr>
        <w:pStyle w:val="ListParagraph"/>
        <w:numPr>
          <w:ilvl w:val="0"/>
          <w:numId w:val="7"/>
        </w:numPr>
        <w:rPr>
          <w:sz w:val="24"/>
          <w:szCs w:val="24"/>
        </w:rPr>
      </w:pPr>
      <w:r w:rsidRPr="00EF7F7D">
        <w:rPr>
          <w:sz w:val="24"/>
          <w:szCs w:val="24"/>
        </w:rPr>
        <w:t>Use narrative writing to develop real or imagined experiences or events using effective technique, well-chosen details, and well-structured event sequences.</w:t>
      </w:r>
    </w:p>
    <w:p w:rsidR="003A7A7B" w:rsidRPr="00EF7F7D" w:rsidRDefault="003A7A7B" w:rsidP="00EF7F7D">
      <w:pPr>
        <w:pStyle w:val="ListParagraph"/>
        <w:numPr>
          <w:ilvl w:val="1"/>
          <w:numId w:val="7"/>
        </w:numPr>
        <w:rPr>
          <w:sz w:val="24"/>
          <w:szCs w:val="24"/>
        </w:rPr>
      </w:pPr>
      <w:r w:rsidRPr="00EF7F7D">
        <w:rPr>
          <w:sz w:val="24"/>
          <w:szCs w:val="24"/>
        </w:rPr>
        <w:t>Engage and orient the reader by setting out a problem, situation, or observation and its significance, establishing one or multiple point(s) of view, and introducing a narrator and/or characters; create a smooth progression of experiences or events.</w:t>
      </w:r>
    </w:p>
    <w:p w:rsidR="003A7A7B" w:rsidRPr="00EF7F7D" w:rsidRDefault="003A7A7B" w:rsidP="00EF7F7D">
      <w:pPr>
        <w:pStyle w:val="ListParagraph"/>
        <w:numPr>
          <w:ilvl w:val="1"/>
          <w:numId w:val="7"/>
        </w:numPr>
        <w:rPr>
          <w:sz w:val="24"/>
          <w:szCs w:val="24"/>
        </w:rPr>
      </w:pPr>
      <w:r w:rsidRPr="00EF7F7D">
        <w:rPr>
          <w:sz w:val="24"/>
          <w:szCs w:val="24"/>
        </w:rPr>
        <w:t>Use narrative techniques, such as dialogue, pacing, description, reflection, and multiple plot lines, to develop experiences, events, and/or characters.</w:t>
      </w:r>
    </w:p>
    <w:p w:rsidR="003A7A7B" w:rsidRPr="00EF7F7D" w:rsidRDefault="003A7A7B" w:rsidP="00EF7F7D">
      <w:pPr>
        <w:pStyle w:val="ListParagraph"/>
        <w:numPr>
          <w:ilvl w:val="1"/>
          <w:numId w:val="7"/>
        </w:numPr>
        <w:rPr>
          <w:sz w:val="24"/>
          <w:szCs w:val="24"/>
        </w:rPr>
      </w:pPr>
      <w:r w:rsidRPr="00EF7F7D">
        <w:rPr>
          <w:sz w:val="24"/>
          <w:szCs w:val="24"/>
        </w:rPr>
        <w:t>Use a variety of techniques to sequence events so that they build on one another to create a coherent whole and build toward a particular tone and outcome (e.g., a sense of mystery, suspense, growth, or resolution).</w:t>
      </w:r>
    </w:p>
    <w:p w:rsidR="003A7A7B" w:rsidRPr="00EF7F7D" w:rsidRDefault="003A7A7B" w:rsidP="00EF7F7D">
      <w:pPr>
        <w:pStyle w:val="ListParagraph"/>
        <w:numPr>
          <w:ilvl w:val="1"/>
          <w:numId w:val="7"/>
        </w:numPr>
        <w:rPr>
          <w:sz w:val="24"/>
          <w:szCs w:val="24"/>
        </w:rPr>
      </w:pPr>
      <w:r w:rsidRPr="00EF7F7D">
        <w:rPr>
          <w:sz w:val="24"/>
          <w:szCs w:val="24"/>
        </w:rPr>
        <w:t>Use precise words and phrases, telling details, and sensory language to convey a vivid picture of the experiences, events, setting, and/or characters.</w:t>
      </w:r>
    </w:p>
    <w:p w:rsidR="003A7A7B" w:rsidRPr="00EF7F7D" w:rsidRDefault="003A7A7B" w:rsidP="00EF7F7D">
      <w:pPr>
        <w:pStyle w:val="ListParagraph"/>
        <w:numPr>
          <w:ilvl w:val="1"/>
          <w:numId w:val="7"/>
        </w:numPr>
        <w:rPr>
          <w:sz w:val="24"/>
          <w:szCs w:val="24"/>
        </w:rPr>
      </w:pPr>
      <w:r w:rsidRPr="00EF7F7D">
        <w:rPr>
          <w:sz w:val="24"/>
          <w:szCs w:val="24"/>
        </w:rPr>
        <w:t>Provide a conclusion that follows from and reflects on what is experienced, observed, or resolved over the course of the narrative.</w:t>
      </w:r>
    </w:p>
    <w:p w:rsidR="003A7A7B" w:rsidRPr="003A7A7B" w:rsidRDefault="003A7A7B" w:rsidP="003A7A7B">
      <w:pPr>
        <w:pStyle w:val="Heading3"/>
      </w:pPr>
      <w:r w:rsidRPr="003A7A7B">
        <w:lastRenderedPageBreak/>
        <w:t>Production and Distribution of Writing</w:t>
      </w:r>
    </w:p>
    <w:p w:rsidR="003A7A7B" w:rsidRPr="00EF7F7D" w:rsidRDefault="003A7A7B" w:rsidP="00EF7F7D">
      <w:pPr>
        <w:pStyle w:val="ListParagraph"/>
        <w:numPr>
          <w:ilvl w:val="0"/>
          <w:numId w:val="7"/>
        </w:numPr>
        <w:rPr>
          <w:sz w:val="24"/>
          <w:szCs w:val="24"/>
        </w:rPr>
      </w:pPr>
      <w:r w:rsidRPr="00EF7F7D">
        <w:rPr>
          <w:sz w:val="24"/>
          <w:szCs w:val="24"/>
        </w:rPr>
        <w:t>Produce clear and coherent writing in which the development, organization, style, and features are appropriate to task, genre, purpose, and audience. (Grade-specific expectations for writing types are defined in standards 1–3 above.)</w:t>
      </w:r>
    </w:p>
    <w:p w:rsidR="003A7A7B" w:rsidRPr="00EF7F7D" w:rsidRDefault="003A7A7B" w:rsidP="00EF7F7D">
      <w:pPr>
        <w:pStyle w:val="ListParagraph"/>
        <w:numPr>
          <w:ilvl w:val="0"/>
          <w:numId w:val="7"/>
        </w:numPr>
        <w:rPr>
          <w:sz w:val="24"/>
          <w:szCs w:val="24"/>
        </w:rPr>
      </w:pPr>
      <w:r w:rsidRPr="00EF7F7D">
        <w:rPr>
          <w:sz w:val="24"/>
          <w:szCs w:val="24"/>
        </w:rPr>
        <w:t xml:space="preserve">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11–12.) </w:t>
      </w:r>
    </w:p>
    <w:p w:rsidR="003A7A7B" w:rsidRPr="00EF7F7D" w:rsidRDefault="003A7A7B" w:rsidP="00EF7F7D">
      <w:pPr>
        <w:pStyle w:val="ListParagraph"/>
        <w:numPr>
          <w:ilvl w:val="0"/>
          <w:numId w:val="7"/>
        </w:numPr>
        <w:rPr>
          <w:sz w:val="24"/>
          <w:szCs w:val="24"/>
        </w:rPr>
      </w:pPr>
      <w:r w:rsidRPr="00EF7F7D">
        <w:rPr>
          <w:sz w:val="24"/>
          <w:szCs w:val="24"/>
        </w:rPr>
        <w:t>Use technology, including the Internet, to produce, publish, and update individual or shared writing products in response to ongoing feedback, including new arguments or information.</w:t>
      </w:r>
    </w:p>
    <w:p w:rsidR="00EF7F7D" w:rsidRPr="003A7A7B" w:rsidRDefault="00EF7F7D" w:rsidP="003A7A7B">
      <w:pPr>
        <w:rPr>
          <w:sz w:val="24"/>
          <w:szCs w:val="24"/>
        </w:rPr>
      </w:pPr>
    </w:p>
    <w:p w:rsidR="003A7A7B" w:rsidRPr="003A7A7B" w:rsidRDefault="003A7A7B" w:rsidP="003A7A7B">
      <w:pPr>
        <w:pStyle w:val="Heading3"/>
      </w:pPr>
      <w:r w:rsidRPr="003A7A7B">
        <w:t>Research to Build and Present Knowledge</w:t>
      </w:r>
    </w:p>
    <w:p w:rsidR="003A7A7B" w:rsidRPr="00EF7F7D" w:rsidRDefault="003A7A7B" w:rsidP="00EF7F7D">
      <w:pPr>
        <w:pStyle w:val="ListParagraph"/>
        <w:numPr>
          <w:ilvl w:val="0"/>
          <w:numId w:val="7"/>
        </w:numPr>
        <w:rPr>
          <w:sz w:val="24"/>
          <w:szCs w:val="24"/>
        </w:rPr>
      </w:pPr>
      <w:r w:rsidRPr="00EF7F7D">
        <w:rPr>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3A7A7B" w:rsidRPr="00EF7F7D" w:rsidRDefault="003A7A7B" w:rsidP="00EF7F7D">
      <w:pPr>
        <w:pStyle w:val="ListParagraph"/>
        <w:numPr>
          <w:ilvl w:val="0"/>
          <w:numId w:val="7"/>
        </w:numPr>
        <w:rPr>
          <w:sz w:val="24"/>
          <w:szCs w:val="24"/>
        </w:rPr>
      </w:pPr>
      <w:r w:rsidRPr="00EF7F7D">
        <w:rPr>
          <w:sz w:val="24"/>
          <w:szCs w:val="24"/>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3A7A7B" w:rsidRPr="00EF7F7D" w:rsidRDefault="003A7A7B" w:rsidP="00EF7F7D">
      <w:pPr>
        <w:pStyle w:val="ListParagraph"/>
        <w:numPr>
          <w:ilvl w:val="0"/>
          <w:numId w:val="7"/>
        </w:numPr>
        <w:rPr>
          <w:sz w:val="24"/>
          <w:szCs w:val="24"/>
        </w:rPr>
      </w:pPr>
      <w:r w:rsidRPr="00EF7F7D">
        <w:rPr>
          <w:sz w:val="24"/>
          <w:szCs w:val="24"/>
        </w:rPr>
        <w:t>Draw evidence from literary or informational texts to support analysis, reflection, and research.</w:t>
      </w:r>
    </w:p>
    <w:p w:rsidR="003A7A7B" w:rsidRPr="00EF7F7D" w:rsidRDefault="003A7A7B" w:rsidP="00EF7F7D">
      <w:pPr>
        <w:pStyle w:val="ListParagraph"/>
        <w:numPr>
          <w:ilvl w:val="1"/>
          <w:numId w:val="7"/>
        </w:numPr>
        <w:rPr>
          <w:sz w:val="24"/>
          <w:szCs w:val="24"/>
        </w:rPr>
      </w:pPr>
      <w:r w:rsidRPr="00EF7F7D">
        <w:rPr>
          <w:sz w:val="24"/>
          <w:szCs w:val="24"/>
        </w:rPr>
        <w:t>Apply grades 11–12 Reading standards to literature (e.g., “Demonstrate knowledge of eighteenth-, nineteenth- and early twentieth-century foundational works of American literature, including how two or more texts from the same period treat similar themes or topics.”).</w:t>
      </w:r>
    </w:p>
    <w:p w:rsidR="003A7A7B" w:rsidRPr="00EF7F7D" w:rsidRDefault="003A7A7B" w:rsidP="00EF7F7D">
      <w:pPr>
        <w:pStyle w:val="ListParagraph"/>
        <w:numPr>
          <w:ilvl w:val="1"/>
          <w:numId w:val="7"/>
        </w:numPr>
        <w:rPr>
          <w:sz w:val="24"/>
          <w:szCs w:val="24"/>
        </w:rPr>
      </w:pPr>
      <w:r w:rsidRPr="00EF7F7D">
        <w:rPr>
          <w:sz w:val="24"/>
          <w:szCs w:val="24"/>
        </w:rPr>
        <w:t>Apply grades 11–12 Reading standards to literary nonfiction (e.g., “Delineate and evaluate the reasoning in seminal U.S. texts, including the application of constitutional principles and use of legal reasoning [e.g., in U.S. Supreme Court Case majority opinions and dissents] and the premises, purposes, and arguments in works of public advocacy [e.g., The Federalist, presidential addresses].”).</w:t>
      </w:r>
    </w:p>
    <w:p w:rsidR="00EF7F7D" w:rsidRPr="003A7A7B" w:rsidRDefault="00EF7F7D" w:rsidP="003A7A7B">
      <w:pPr>
        <w:rPr>
          <w:sz w:val="24"/>
          <w:szCs w:val="24"/>
        </w:rPr>
      </w:pPr>
    </w:p>
    <w:p w:rsidR="003A7A7B" w:rsidRPr="003A7A7B" w:rsidRDefault="003A7A7B" w:rsidP="003A7A7B">
      <w:pPr>
        <w:pStyle w:val="Heading3"/>
      </w:pPr>
      <w:r w:rsidRPr="003A7A7B">
        <w:lastRenderedPageBreak/>
        <w:t>Range of Writing</w:t>
      </w:r>
    </w:p>
    <w:p w:rsidR="003A7A7B" w:rsidRPr="00EF7F7D" w:rsidRDefault="003A7A7B" w:rsidP="00EF7F7D">
      <w:pPr>
        <w:pStyle w:val="ListParagraph"/>
        <w:numPr>
          <w:ilvl w:val="0"/>
          <w:numId w:val="7"/>
        </w:numPr>
        <w:rPr>
          <w:sz w:val="24"/>
          <w:szCs w:val="24"/>
        </w:rPr>
      </w:pPr>
      <w:r w:rsidRPr="00EF7F7D">
        <w:rPr>
          <w:sz w:val="24"/>
          <w:szCs w:val="24"/>
        </w:rPr>
        <w:t>Write routinely over extended time frames (time for research, reflection, and revision) and shorter time frames (a single sitting or a day or two) for a range of tasks, purposes, and audiences.</w:t>
      </w:r>
    </w:p>
    <w:p w:rsidR="003A7A7B" w:rsidRPr="003A7A7B" w:rsidRDefault="003A7A7B" w:rsidP="003A7A7B">
      <w:pPr>
        <w:rPr>
          <w:sz w:val="24"/>
          <w:szCs w:val="24"/>
        </w:rPr>
      </w:pPr>
    </w:p>
    <w:p w:rsidR="004162B2" w:rsidRDefault="004162B2"/>
    <w:sectPr w:rsidR="004162B2" w:rsidSect="003A7A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BE6"/>
    <w:multiLevelType w:val="hybridMultilevel"/>
    <w:tmpl w:val="A40E2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A3818"/>
    <w:multiLevelType w:val="hybridMultilevel"/>
    <w:tmpl w:val="21365CA4"/>
    <w:lvl w:ilvl="0" w:tplc="0409000F">
      <w:start w:val="1"/>
      <w:numFmt w:val="decimal"/>
      <w:lvlText w:val="%1."/>
      <w:lvlJc w:val="left"/>
      <w:pPr>
        <w:ind w:left="720" w:hanging="360"/>
      </w:pPr>
      <w:rPr>
        <w:rFonts w:hint="default"/>
      </w:rPr>
    </w:lvl>
    <w:lvl w:ilvl="1" w:tplc="930E25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2629"/>
    <w:multiLevelType w:val="hybridMultilevel"/>
    <w:tmpl w:val="78A2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C2910"/>
    <w:multiLevelType w:val="hybridMultilevel"/>
    <w:tmpl w:val="F2A8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330FF"/>
    <w:multiLevelType w:val="hybridMultilevel"/>
    <w:tmpl w:val="C828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6495B"/>
    <w:multiLevelType w:val="hybridMultilevel"/>
    <w:tmpl w:val="D7AC7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50806"/>
    <w:multiLevelType w:val="hybridMultilevel"/>
    <w:tmpl w:val="E33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581B98"/>
    <w:multiLevelType w:val="hybridMultilevel"/>
    <w:tmpl w:val="543C1A50"/>
    <w:lvl w:ilvl="0" w:tplc="0409000F">
      <w:start w:val="1"/>
      <w:numFmt w:val="decimal"/>
      <w:lvlText w:val="%1."/>
      <w:lvlJc w:val="left"/>
      <w:pPr>
        <w:ind w:left="720" w:hanging="360"/>
      </w:pPr>
      <w:rPr>
        <w:rFonts w:hint="default"/>
      </w:rPr>
    </w:lvl>
    <w:lvl w:ilvl="1" w:tplc="2DE4F5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52FCE"/>
    <w:multiLevelType w:val="hybridMultilevel"/>
    <w:tmpl w:val="48C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70CF9"/>
    <w:multiLevelType w:val="hybridMultilevel"/>
    <w:tmpl w:val="EDA0A802"/>
    <w:lvl w:ilvl="0" w:tplc="0409000F">
      <w:start w:val="1"/>
      <w:numFmt w:val="decimal"/>
      <w:lvlText w:val="%1."/>
      <w:lvlJc w:val="left"/>
      <w:pPr>
        <w:ind w:left="720" w:hanging="360"/>
      </w:pPr>
      <w:rPr>
        <w:rFonts w:hint="default"/>
      </w:rPr>
    </w:lvl>
    <w:lvl w:ilvl="1" w:tplc="E11A4D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8"/>
  </w:num>
  <w:num w:numId="5">
    <w:abstractNumId w:val="4"/>
  </w:num>
  <w:num w:numId="6">
    <w:abstractNumId w:val="9"/>
  </w:num>
  <w:num w:numId="7">
    <w:abstractNumId w:val="1"/>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7B"/>
    <w:rsid w:val="003A7A7B"/>
    <w:rsid w:val="004162B2"/>
    <w:rsid w:val="008977E9"/>
    <w:rsid w:val="00E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289C9-952D-42AD-B3AD-95BE055B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A7B"/>
    <w:pPr>
      <w:pageBreakBefore/>
      <w:pBdr>
        <w:bottom w:val="single" w:sz="4" w:space="1" w:color="auto"/>
      </w:pBdr>
      <w:spacing w:after="0" w:line="276" w:lineRule="auto"/>
      <w:outlineLvl w:val="0"/>
    </w:pPr>
    <w:rPr>
      <w:rFonts w:eastAsiaTheme="minorEastAsia"/>
      <w:b/>
      <w:color w:val="2E74B5" w:themeColor="accent1" w:themeShade="BF"/>
      <w:sz w:val="32"/>
      <w:szCs w:val="28"/>
    </w:rPr>
  </w:style>
  <w:style w:type="paragraph" w:styleId="Heading2">
    <w:name w:val="heading 2"/>
    <w:basedOn w:val="Normal"/>
    <w:next w:val="Normal"/>
    <w:link w:val="Heading2Char"/>
    <w:uiPriority w:val="9"/>
    <w:unhideWhenUsed/>
    <w:qFormat/>
    <w:rsid w:val="003A7A7B"/>
    <w:pPr>
      <w:pBdr>
        <w:top w:val="single" w:sz="4" w:space="1" w:color="auto"/>
        <w:left w:val="single" w:sz="4" w:space="4" w:color="auto"/>
        <w:bottom w:val="single" w:sz="4" w:space="1" w:color="auto"/>
        <w:right w:val="single" w:sz="4" w:space="4" w:color="auto"/>
      </w:pBdr>
      <w:shd w:val="clear" w:color="auto" w:fill="FDC9B9"/>
      <w:outlineLvl w:val="1"/>
    </w:pPr>
    <w:rPr>
      <w:rFonts w:cs="Times New Roman"/>
      <w:b/>
      <w:color w:val="000000" w:themeColor="text1"/>
      <w:sz w:val="24"/>
      <w:szCs w:val="24"/>
    </w:rPr>
  </w:style>
  <w:style w:type="paragraph" w:styleId="Heading3">
    <w:name w:val="heading 3"/>
    <w:basedOn w:val="Normal"/>
    <w:next w:val="Normal"/>
    <w:link w:val="Heading3Char"/>
    <w:uiPriority w:val="9"/>
    <w:unhideWhenUsed/>
    <w:qFormat/>
    <w:rsid w:val="003A7A7B"/>
    <w:pPr>
      <w:shd w:val="clear" w:color="auto" w:fill="F2F2F2" w:themeFill="background1" w:themeFillShade="F2"/>
      <w:outlineLvl w:val="2"/>
    </w:pPr>
    <w:rPr>
      <w:rFonts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7A7B"/>
    <w:pPr>
      <w:pBdr>
        <w:bottom w:val="single" w:sz="4" w:space="1" w:color="auto"/>
      </w:pBdr>
      <w:spacing w:after="0" w:line="276" w:lineRule="auto"/>
      <w:ind w:right="180"/>
    </w:pPr>
    <w:rPr>
      <w:rFonts w:eastAsia="Calibri" w:cstheme="minorHAnsi"/>
      <w:b/>
      <w:color w:val="2E74B5" w:themeColor="accent1" w:themeShade="BF"/>
      <w:sz w:val="40"/>
      <w:szCs w:val="32"/>
    </w:rPr>
  </w:style>
  <w:style w:type="character" w:customStyle="1" w:styleId="TitleChar">
    <w:name w:val="Title Char"/>
    <w:basedOn w:val="DefaultParagraphFont"/>
    <w:link w:val="Title"/>
    <w:uiPriority w:val="10"/>
    <w:rsid w:val="003A7A7B"/>
    <w:rPr>
      <w:rFonts w:eastAsia="Calibri" w:cstheme="minorHAnsi"/>
      <w:b/>
      <w:color w:val="2E74B5" w:themeColor="accent1" w:themeShade="BF"/>
      <w:sz w:val="40"/>
      <w:szCs w:val="32"/>
    </w:rPr>
  </w:style>
  <w:style w:type="character" w:customStyle="1" w:styleId="Heading1Char">
    <w:name w:val="Heading 1 Char"/>
    <w:basedOn w:val="DefaultParagraphFont"/>
    <w:link w:val="Heading1"/>
    <w:uiPriority w:val="9"/>
    <w:rsid w:val="003A7A7B"/>
    <w:rPr>
      <w:rFonts w:eastAsiaTheme="minorEastAsia"/>
      <w:b/>
      <w:color w:val="2E74B5" w:themeColor="accent1" w:themeShade="BF"/>
      <w:sz w:val="32"/>
      <w:szCs w:val="28"/>
    </w:rPr>
  </w:style>
  <w:style w:type="character" w:customStyle="1" w:styleId="Heading2Char">
    <w:name w:val="Heading 2 Char"/>
    <w:basedOn w:val="DefaultParagraphFont"/>
    <w:link w:val="Heading2"/>
    <w:uiPriority w:val="9"/>
    <w:rsid w:val="003A7A7B"/>
    <w:rPr>
      <w:rFonts w:cs="Times New Roman"/>
      <w:b/>
      <w:color w:val="000000" w:themeColor="text1"/>
      <w:sz w:val="24"/>
      <w:szCs w:val="24"/>
      <w:shd w:val="clear" w:color="auto" w:fill="FDC9B9"/>
    </w:rPr>
  </w:style>
  <w:style w:type="character" w:customStyle="1" w:styleId="Heading3Char">
    <w:name w:val="Heading 3 Char"/>
    <w:basedOn w:val="DefaultParagraphFont"/>
    <w:link w:val="Heading3"/>
    <w:uiPriority w:val="9"/>
    <w:rsid w:val="003A7A7B"/>
    <w:rPr>
      <w:rFonts w:cs="Times New Roman"/>
      <w:b/>
      <w:color w:val="000000" w:themeColor="text1"/>
      <w:sz w:val="24"/>
      <w:szCs w:val="24"/>
      <w:shd w:val="clear" w:color="auto" w:fill="F2F2F2" w:themeFill="background1" w:themeFillShade="F2"/>
    </w:rPr>
  </w:style>
  <w:style w:type="paragraph" w:styleId="ListParagraph">
    <w:name w:val="List Paragraph"/>
    <w:basedOn w:val="Normal"/>
    <w:uiPriority w:val="34"/>
    <w:qFormat/>
    <w:rsid w:val="00EF7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Lumba, Gloria S (EED)</dc:creator>
  <cp:keywords/>
  <dc:description/>
  <cp:lastModifiedBy>O'Dell, Matthew B (DOR)</cp:lastModifiedBy>
  <cp:revision>2</cp:revision>
  <dcterms:created xsi:type="dcterms:W3CDTF">2019-06-04T21:33:00Z</dcterms:created>
  <dcterms:modified xsi:type="dcterms:W3CDTF">2019-06-04T21:33:00Z</dcterms:modified>
</cp:coreProperties>
</file>