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DE7E" w14:textId="77777777" w:rsidR="00F50756" w:rsidRPr="006C59FF" w:rsidRDefault="00F50756" w:rsidP="00F50756">
      <w:pPr>
        <w:pStyle w:val="Title"/>
        <w:rPr>
          <w:rFonts w:ascii="Arial" w:hAnsi="Arial" w:cs="Arial"/>
          <w:b/>
          <w:sz w:val="48"/>
        </w:rPr>
      </w:pPr>
      <w:r w:rsidRPr="006C59FF">
        <w:rPr>
          <w:rFonts w:ascii="Arial" w:hAnsi="Arial" w:cs="Arial"/>
          <w:b/>
          <w:sz w:val="48"/>
        </w:rPr>
        <w:t>Report Card Data Collection Handbook</w:t>
      </w:r>
    </w:p>
    <w:p w14:paraId="5E71650F" w14:textId="77777777" w:rsidR="00F50756" w:rsidRPr="00F84407" w:rsidRDefault="00F50756" w:rsidP="00F50756">
      <w:pPr>
        <w:pStyle w:val="Title"/>
        <w:rPr>
          <w:rFonts w:ascii="Arial" w:hAnsi="Arial" w:cs="Arial"/>
          <w:b/>
          <w:sz w:val="36"/>
          <w:szCs w:val="36"/>
        </w:rPr>
      </w:pPr>
    </w:p>
    <w:p w14:paraId="3F3ECFC2" w14:textId="77777777" w:rsidR="006C59FF" w:rsidRDefault="006C59FF" w:rsidP="006C59FF">
      <w:pPr>
        <w:pStyle w:val="NoSpacing"/>
        <w:jc w:val="center"/>
        <w:rPr>
          <w:bCs/>
          <w:sz w:val="28"/>
        </w:rPr>
      </w:pPr>
    </w:p>
    <w:p w14:paraId="67B5211D" w14:textId="77777777" w:rsidR="00F50756" w:rsidRPr="006C59FF" w:rsidRDefault="00F50756" w:rsidP="006C59FF">
      <w:pPr>
        <w:pStyle w:val="NoSpacing"/>
        <w:jc w:val="center"/>
        <w:rPr>
          <w:sz w:val="28"/>
        </w:rPr>
      </w:pPr>
      <w:r w:rsidRPr="006C59FF">
        <w:rPr>
          <w:bCs/>
          <w:sz w:val="28"/>
        </w:rPr>
        <w:t xml:space="preserve">For the </w:t>
      </w:r>
      <w:r w:rsidRPr="006C59FF">
        <w:rPr>
          <w:sz w:val="28"/>
        </w:rPr>
        <w:t>Implementation of:</w:t>
      </w:r>
    </w:p>
    <w:p w14:paraId="2AC434FF" w14:textId="77777777" w:rsidR="00F50756" w:rsidRPr="008A4429" w:rsidRDefault="00F50756" w:rsidP="006C59FF">
      <w:pPr>
        <w:pStyle w:val="NoSpacing"/>
        <w:jc w:val="center"/>
        <w:rPr>
          <w:sz w:val="28"/>
          <w:lang w:val="fr-FR"/>
        </w:rPr>
      </w:pPr>
      <w:r w:rsidRPr="008A4429">
        <w:rPr>
          <w:sz w:val="28"/>
          <w:lang w:val="fr-FR"/>
        </w:rPr>
        <w:t>AS 14.03.120</w:t>
      </w:r>
    </w:p>
    <w:p w14:paraId="4431DDD9" w14:textId="77777777" w:rsidR="00F50756" w:rsidRPr="008A4429" w:rsidRDefault="00F50756" w:rsidP="006C59FF">
      <w:pPr>
        <w:pStyle w:val="NoSpacing"/>
        <w:jc w:val="center"/>
        <w:rPr>
          <w:sz w:val="28"/>
          <w:lang w:val="fr-FR"/>
        </w:rPr>
      </w:pPr>
      <w:r w:rsidRPr="008A4429">
        <w:rPr>
          <w:sz w:val="28"/>
          <w:lang w:val="fr-FR"/>
        </w:rPr>
        <w:t xml:space="preserve">20 U.S.C. 6301 et </w:t>
      </w:r>
      <w:proofErr w:type="spellStart"/>
      <w:r w:rsidRPr="008A4429">
        <w:rPr>
          <w:sz w:val="28"/>
          <w:lang w:val="fr-FR"/>
        </w:rPr>
        <w:t>seq</w:t>
      </w:r>
      <w:proofErr w:type="spellEnd"/>
    </w:p>
    <w:p w14:paraId="4818A50C" w14:textId="77777777" w:rsidR="00F50756" w:rsidRPr="008A4429" w:rsidRDefault="00F50756" w:rsidP="006C59FF">
      <w:pPr>
        <w:pStyle w:val="NoSpacing"/>
        <w:jc w:val="center"/>
        <w:rPr>
          <w:sz w:val="28"/>
          <w:lang w:val="fr-FR"/>
        </w:rPr>
      </w:pPr>
      <w:r w:rsidRPr="008A4429">
        <w:rPr>
          <w:sz w:val="28"/>
          <w:lang w:val="fr-FR"/>
        </w:rPr>
        <w:t>PL 114-95</w:t>
      </w:r>
    </w:p>
    <w:p w14:paraId="7480A7AE" w14:textId="77777777" w:rsidR="00F50756" w:rsidRPr="006C59FF" w:rsidRDefault="00F50756" w:rsidP="006C59FF">
      <w:pPr>
        <w:pStyle w:val="NoSpacing"/>
        <w:jc w:val="center"/>
        <w:rPr>
          <w:sz w:val="28"/>
        </w:rPr>
      </w:pPr>
      <w:r w:rsidRPr="006C59FF">
        <w:rPr>
          <w:sz w:val="28"/>
        </w:rPr>
        <w:t>Reauthorization of the Elementary and Secondary Education Act (ESEA)</w:t>
      </w:r>
    </w:p>
    <w:p w14:paraId="06ADB4C0" w14:textId="77777777" w:rsidR="00F50756" w:rsidRPr="006C59FF" w:rsidRDefault="00F50756" w:rsidP="006C59FF">
      <w:pPr>
        <w:pStyle w:val="NoSpacing"/>
        <w:jc w:val="center"/>
        <w:rPr>
          <w:sz w:val="28"/>
        </w:rPr>
      </w:pPr>
      <w:r w:rsidRPr="006C59FF">
        <w:rPr>
          <w:sz w:val="28"/>
        </w:rPr>
        <w:t>Every Student Succeeds Act (ESSA)</w:t>
      </w:r>
    </w:p>
    <w:p w14:paraId="50FBEB03" w14:textId="77777777" w:rsidR="00F50756" w:rsidRPr="006C59FF" w:rsidRDefault="00F50756" w:rsidP="006C59FF">
      <w:pPr>
        <w:pStyle w:val="NoSpacing"/>
        <w:jc w:val="center"/>
        <w:rPr>
          <w:sz w:val="28"/>
        </w:rPr>
      </w:pPr>
      <w:r w:rsidRPr="006C59FF">
        <w:rPr>
          <w:sz w:val="28"/>
        </w:rPr>
        <w:t>and</w:t>
      </w:r>
    </w:p>
    <w:p w14:paraId="6B73B3F2" w14:textId="1A4EFE99" w:rsidR="00F50756" w:rsidRPr="001B012A" w:rsidRDefault="00F50756" w:rsidP="00A0437F">
      <w:pPr>
        <w:pStyle w:val="NoSpacing"/>
        <w:spacing w:after="960"/>
        <w:jc w:val="center"/>
        <w:rPr>
          <w:sz w:val="28"/>
        </w:rPr>
      </w:pPr>
      <w:r w:rsidRPr="006C59FF">
        <w:rPr>
          <w:sz w:val="28"/>
        </w:rPr>
        <w:t>4 AAC 06.895</w:t>
      </w:r>
    </w:p>
    <w:p w14:paraId="50CB2D4B" w14:textId="0817F642" w:rsidR="00F50756" w:rsidRDefault="00F50756" w:rsidP="00F50756">
      <w:pPr>
        <w:jc w:val="center"/>
      </w:pPr>
      <w:r>
        <w:rPr>
          <w:noProof/>
        </w:rPr>
        <w:drawing>
          <wp:inline distT="0" distB="0" distL="0" distR="0" wp14:anchorId="67424F60" wp14:editId="7E4A43FA">
            <wp:extent cx="1889125" cy="1742440"/>
            <wp:effectExtent l="0" t="0" r="0" b="0"/>
            <wp:docPr id="1" name="Picture 1"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EED"/>
                    <pic:cNvPicPr>
                      <a:picLocks noChangeAspect="1" noChangeArrowheads="1"/>
                    </pic:cNvPicPr>
                  </pic:nvPicPr>
                  <pic:blipFill>
                    <a:blip r:embed="rId8" cstate="print"/>
                    <a:srcRect/>
                    <a:stretch>
                      <a:fillRect/>
                    </a:stretch>
                  </pic:blipFill>
                  <pic:spPr bwMode="auto">
                    <a:xfrm>
                      <a:off x="0" y="0"/>
                      <a:ext cx="1889125" cy="1742440"/>
                    </a:xfrm>
                    <a:prstGeom prst="rect">
                      <a:avLst/>
                    </a:prstGeom>
                  </pic:spPr>
                </pic:pic>
              </a:graphicData>
            </a:graphic>
          </wp:inline>
        </w:drawing>
      </w:r>
    </w:p>
    <w:p w14:paraId="1D95831F" w14:textId="34962ED9" w:rsidR="00F50756" w:rsidRPr="000D672A" w:rsidRDefault="00C4463C" w:rsidP="001B012A">
      <w:pPr>
        <w:spacing w:before="1080"/>
        <w:jc w:val="center"/>
        <w:rPr>
          <w:rFonts w:cs="Arial"/>
          <w:sz w:val="36"/>
        </w:rPr>
      </w:pPr>
      <w:r>
        <w:rPr>
          <w:rFonts w:cs="Arial"/>
          <w:sz w:val="36"/>
        </w:rPr>
        <w:t>2025-2026</w:t>
      </w:r>
    </w:p>
    <w:p w14:paraId="0BD3ECD2" w14:textId="77777777" w:rsidR="001B012A" w:rsidRDefault="00F50756" w:rsidP="00E27351">
      <w:pPr>
        <w:spacing w:after="720"/>
        <w:jc w:val="center"/>
        <w:rPr>
          <w:rFonts w:cs="Arial"/>
          <w:sz w:val="36"/>
        </w:rPr>
      </w:pPr>
      <w:r w:rsidRPr="000D672A">
        <w:rPr>
          <w:rFonts w:cs="Arial"/>
          <w:sz w:val="36"/>
        </w:rPr>
        <w:t>School Year</w:t>
      </w:r>
    </w:p>
    <w:p w14:paraId="0FBF28D2" w14:textId="009016C6" w:rsidR="00A0437F" w:rsidRDefault="00A0437F" w:rsidP="00E27351">
      <w:pPr>
        <w:spacing w:after="720"/>
        <w:jc w:val="center"/>
        <w:rPr>
          <w:rFonts w:cs="Arial"/>
          <w:sz w:val="36"/>
        </w:rPr>
      </w:pPr>
      <w:r>
        <w:rPr>
          <w:rFonts w:cs="Arial"/>
          <w:sz w:val="36"/>
        </w:rPr>
        <w:t xml:space="preserve">Due Date: </w:t>
      </w:r>
      <w:r w:rsidR="0076451E">
        <w:rPr>
          <w:rFonts w:cs="Arial"/>
          <w:sz w:val="36"/>
        </w:rPr>
        <w:t>November 1</w:t>
      </w:r>
      <w:r w:rsidR="005B4294">
        <w:rPr>
          <w:rFonts w:cs="Arial"/>
          <w:sz w:val="36"/>
        </w:rPr>
        <w:t>5</w:t>
      </w:r>
      <w:r w:rsidR="0076451E">
        <w:rPr>
          <w:rFonts w:cs="Arial"/>
          <w:sz w:val="36"/>
        </w:rPr>
        <w:t>, 202</w:t>
      </w:r>
      <w:r w:rsidR="00C4463C">
        <w:rPr>
          <w:rFonts w:cs="Arial"/>
          <w:sz w:val="36"/>
        </w:rPr>
        <w:t>6</w:t>
      </w:r>
    </w:p>
    <w:p w14:paraId="5C30DC60" w14:textId="77777777" w:rsidR="00F50756" w:rsidRPr="00F50756" w:rsidRDefault="00F50756" w:rsidP="00F50756">
      <w:pPr>
        <w:jc w:val="center"/>
        <w:rPr>
          <w:sz w:val="22"/>
        </w:rPr>
      </w:pPr>
      <w:r w:rsidRPr="00F50756">
        <w:rPr>
          <w:sz w:val="22"/>
        </w:rPr>
        <w:t>Alaska Department of Education &amp; Early Development</w:t>
      </w:r>
    </w:p>
    <w:p w14:paraId="59832F88" w14:textId="11F3CDB3" w:rsidR="00F50756" w:rsidRPr="00F50756" w:rsidRDefault="003D26C6" w:rsidP="00F50756">
      <w:pPr>
        <w:jc w:val="center"/>
        <w:rPr>
          <w:sz w:val="22"/>
        </w:rPr>
      </w:pPr>
      <w:r>
        <w:rPr>
          <w:sz w:val="22"/>
        </w:rPr>
        <w:t>Innovation and Education Excellence</w:t>
      </w:r>
    </w:p>
    <w:p w14:paraId="47C8F9DC" w14:textId="77777777" w:rsidR="003D26C6" w:rsidRPr="00F50756" w:rsidRDefault="003D26C6" w:rsidP="003D26C6">
      <w:pPr>
        <w:jc w:val="center"/>
        <w:rPr>
          <w:sz w:val="22"/>
        </w:rPr>
      </w:pPr>
      <w:r>
        <w:rPr>
          <w:sz w:val="22"/>
        </w:rPr>
        <w:t>333 Willoughby Ave., 9</w:t>
      </w:r>
      <w:r w:rsidRPr="00C14211">
        <w:rPr>
          <w:sz w:val="22"/>
          <w:vertAlign w:val="superscript"/>
        </w:rPr>
        <w:t>th</w:t>
      </w:r>
      <w:r>
        <w:rPr>
          <w:sz w:val="22"/>
        </w:rPr>
        <w:t xml:space="preserve"> </w:t>
      </w:r>
      <w:proofErr w:type="spellStart"/>
      <w:r>
        <w:rPr>
          <w:sz w:val="22"/>
        </w:rPr>
        <w:t>Flr</w:t>
      </w:r>
      <w:proofErr w:type="spellEnd"/>
      <w:r>
        <w:rPr>
          <w:sz w:val="22"/>
        </w:rPr>
        <w:t>., State Office Building</w:t>
      </w:r>
    </w:p>
    <w:p w14:paraId="196F439C" w14:textId="77777777" w:rsidR="00F50756" w:rsidRPr="008A4429" w:rsidRDefault="00F50756" w:rsidP="00F50756">
      <w:pPr>
        <w:jc w:val="center"/>
        <w:rPr>
          <w:sz w:val="22"/>
          <w:lang w:val="fr-FR"/>
        </w:rPr>
      </w:pPr>
      <w:r w:rsidRPr="008A4429">
        <w:rPr>
          <w:sz w:val="22"/>
          <w:lang w:val="fr-FR"/>
        </w:rPr>
        <w:t>P.O. Box 110500</w:t>
      </w:r>
    </w:p>
    <w:p w14:paraId="5C8181A0" w14:textId="77777777" w:rsidR="00F50756" w:rsidRPr="008A4429" w:rsidRDefault="00F50756" w:rsidP="00F50756">
      <w:pPr>
        <w:jc w:val="center"/>
        <w:rPr>
          <w:sz w:val="22"/>
          <w:lang w:val="fr-FR"/>
        </w:rPr>
      </w:pPr>
      <w:r w:rsidRPr="008A4429">
        <w:rPr>
          <w:sz w:val="22"/>
          <w:lang w:val="fr-FR"/>
        </w:rPr>
        <w:t>Juneau, AK 99811-0500</w:t>
      </w:r>
    </w:p>
    <w:p w14:paraId="6F56BBAD" w14:textId="047C7613" w:rsidR="00F50756" w:rsidRPr="00E27351" w:rsidRDefault="00E27351" w:rsidP="00E27351">
      <w:pPr>
        <w:jc w:val="center"/>
        <w:rPr>
          <w:b/>
          <w:sz w:val="22"/>
          <w:szCs w:val="22"/>
        </w:rPr>
        <w:sectPr w:rsidR="00F50756" w:rsidRPr="00E27351">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sectPr>
      </w:pPr>
      <w:r>
        <w:rPr>
          <w:sz w:val="22"/>
          <w:szCs w:val="22"/>
        </w:rPr>
        <w:t>Fax (907) 465-</w:t>
      </w:r>
      <w:r w:rsidR="007B1A1D">
        <w:rPr>
          <w:sz w:val="22"/>
          <w:szCs w:val="22"/>
        </w:rPr>
        <w:t>2441</w:t>
      </w:r>
    </w:p>
    <w:p w14:paraId="6D6AD2E8" w14:textId="77777777" w:rsidR="006D122D" w:rsidRPr="007B0505" w:rsidRDefault="006D122D" w:rsidP="006C59FF">
      <w:pPr>
        <w:pStyle w:val="Heading1"/>
        <w:rPr>
          <w:color w:val="1F4E79" w:themeColor="accent1" w:themeShade="80"/>
        </w:rPr>
      </w:pPr>
      <w:bookmarkStart w:id="0" w:name="_Toc321466476"/>
      <w:r w:rsidRPr="007B0505">
        <w:rPr>
          <w:color w:val="1F4E79" w:themeColor="accent1" w:themeShade="80"/>
        </w:rPr>
        <w:lastRenderedPageBreak/>
        <w:t xml:space="preserve">General Instructions for the Report Card </w:t>
      </w:r>
      <w:r w:rsidR="006C59FF" w:rsidRPr="007B0505">
        <w:rPr>
          <w:color w:val="1F4E79" w:themeColor="accent1" w:themeShade="80"/>
        </w:rPr>
        <w:t xml:space="preserve">Data Collection </w:t>
      </w:r>
      <w:r w:rsidRPr="007B0505">
        <w:rPr>
          <w:color w:val="1F4E79" w:themeColor="accent1" w:themeShade="80"/>
        </w:rPr>
        <w:t>Spreadsheet</w:t>
      </w:r>
      <w:bookmarkEnd w:id="0"/>
    </w:p>
    <w:p w14:paraId="362A0040" w14:textId="77777777" w:rsidR="006D122D" w:rsidRPr="007B0505" w:rsidRDefault="006D122D" w:rsidP="006D122D">
      <w:pPr>
        <w:rPr>
          <w:rFonts w:asciiTheme="minorHAnsi" w:hAnsiTheme="minorHAnsi"/>
          <w:color w:val="1F4E79" w:themeColor="accent1" w:themeShade="80"/>
        </w:rPr>
      </w:pPr>
    </w:p>
    <w:p w14:paraId="0458555F" w14:textId="77777777" w:rsidR="006D122D" w:rsidRPr="000E3F30" w:rsidRDefault="006D122D" w:rsidP="006D122D">
      <w:pPr>
        <w:autoSpaceDE w:val="0"/>
        <w:autoSpaceDN w:val="0"/>
        <w:adjustRightInd w:val="0"/>
        <w:jc w:val="both"/>
        <w:rPr>
          <w:rFonts w:asciiTheme="minorHAnsi" w:hAnsiTheme="minorHAnsi" w:cs="Arial"/>
          <w:szCs w:val="24"/>
        </w:rPr>
      </w:pPr>
      <w:proofErr w:type="gramStart"/>
      <w:r>
        <w:rPr>
          <w:rFonts w:asciiTheme="minorHAnsi" w:hAnsiTheme="minorHAnsi" w:cs="Arial"/>
          <w:i/>
          <w:szCs w:val="24"/>
        </w:rPr>
        <w:t>The Every</w:t>
      </w:r>
      <w:proofErr w:type="gramEnd"/>
      <w:r>
        <w:rPr>
          <w:rFonts w:asciiTheme="minorHAnsi" w:hAnsiTheme="minorHAnsi" w:cs="Arial"/>
          <w:i/>
          <w:szCs w:val="24"/>
        </w:rPr>
        <w:t xml:space="preserve"> Student Succeeds Act</w:t>
      </w:r>
      <w:r>
        <w:rPr>
          <w:rFonts w:asciiTheme="minorHAnsi" w:hAnsiTheme="minorHAnsi" w:cs="Arial"/>
          <w:szCs w:val="24"/>
        </w:rPr>
        <w:t xml:space="preserve"> (ESSA</w:t>
      </w:r>
      <w:r w:rsidRPr="000E3F30">
        <w:rPr>
          <w:rFonts w:asciiTheme="minorHAnsi" w:hAnsiTheme="minorHAnsi" w:cs="Arial"/>
          <w:szCs w:val="24"/>
        </w:rPr>
        <w:t xml:space="preserve">), Alaska Statute </w:t>
      </w:r>
      <w:r w:rsidRPr="000E3F30">
        <w:rPr>
          <w:rFonts w:asciiTheme="minorHAnsi" w:hAnsiTheme="minorHAnsi" w:cs="Arial"/>
          <w:i/>
          <w:snapToGrid w:val="0"/>
          <w:szCs w:val="24"/>
        </w:rPr>
        <w:t>14.03.120</w:t>
      </w:r>
      <w:r w:rsidRPr="000E3F30">
        <w:rPr>
          <w:rFonts w:asciiTheme="minorHAnsi" w:hAnsiTheme="minorHAnsi" w:cs="Arial"/>
          <w:snapToGrid w:val="0"/>
          <w:szCs w:val="24"/>
        </w:rPr>
        <w:t xml:space="preserve">, </w:t>
      </w:r>
      <w:r w:rsidRPr="000E3F30">
        <w:rPr>
          <w:rFonts w:asciiTheme="minorHAnsi" w:hAnsiTheme="minorHAnsi" w:cs="Arial"/>
          <w:szCs w:val="24"/>
        </w:rPr>
        <w:t xml:space="preserve">and State Regulation </w:t>
      </w:r>
      <w:r w:rsidRPr="000E3F30">
        <w:rPr>
          <w:rFonts w:asciiTheme="minorHAnsi" w:hAnsiTheme="minorHAnsi" w:cs="Arial"/>
          <w:i/>
          <w:szCs w:val="24"/>
        </w:rPr>
        <w:t>4 AAC 06.895</w:t>
      </w:r>
      <w:r w:rsidRPr="000E3F30">
        <w:rPr>
          <w:rFonts w:asciiTheme="minorHAnsi" w:hAnsiTheme="minorHAnsi" w:cs="Arial"/>
          <w:szCs w:val="24"/>
        </w:rPr>
        <w:t xml:space="preserve"> require each school and district to disseminate a report card to parents before, or as soon as possible after, school opens for instruction in the fall. Each district and school site, working with the district, may determine the format of the report; however, the required elements are listed in </w:t>
      </w:r>
      <w:r w:rsidRPr="000E3F30">
        <w:rPr>
          <w:rFonts w:asciiTheme="minorHAnsi" w:hAnsiTheme="minorHAnsi" w:cs="Arial"/>
          <w:i/>
          <w:szCs w:val="24"/>
        </w:rPr>
        <w:t>4 AAC 06.895</w:t>
      </w:r>
      <w:r>
        <w:rPr>
          <w:rFonts w:asciiTheme="minorHAnsi" w:hAnsiTheme="minorHAnsi" w:cs="Arial"/>
          <w:szCs w:val="24"/>
        </w:rPr>
        <w:t>.</w:t>
      </w:r>
    </w:p>
    <w:p w14:paraId="4BCFC0E1" w14:textId="77777777" w:rsidR="006D122D" w:rsidRPr="000E3F30" w:rsidRDefault="006D122D" w:rsidP="006D122D">
      <w:pPr>
        <w:autoSpaceDE w:val="0"/>
        <w:autoSpaceDN w:val="0"/>
        <w:adjustRightInd w:val="0"/>
        <w:jc w:val="both"/>
        <w:rPr>
          <w:rFonts w:asciiTheme="minorHAnsi" w:hAnsiTheme="minorHAnsi" w:cs="Arial"/>
          <w:szCs w:val="24"/>
        </w:rPr>
      </w:pPr>
    </w:p>
    <w:p w14:paraId="7C274762" w14:textId="77777777" w:rsidR="006D122D" w:rsidRPr="000E3F30" w:rsidRDefault="006D122D" w:rsidP="006D122D">
      <w:pPr>
        <w:autoSpaceDE w:val="0"/>
        <w:autoSpaceDN w:val="0"/>
        <w:adjustRightInd w:val="0"/>
        <w:jc w:val="both"/>
        <w:rPr>
          <w:rFonts w:asciiTheme="minorHAnsi" w:hAnsiTheme="minorHAnsi" w:cs="Arial"/>
          <w:szCs w:val="24"/>
        </w:rPr>
      </w:pPr>
      <w:r w:rsidRPr="000E3F30">
        <w:rPr>
          <w:rFonts w:asciiTheme="minorHAnsi" w:hAnsiTheme="minorHAnsi" w:cs="Arial"/>
          <w:szCs w:val="24"/>
        </w:rPr>
        <w:t xml:space="preserve">Through </w:t>
      </w:r>
      <w:r w:rsidRPr="000E3F30">
        <w:rPr>
          <w:rFonts w:asciiTheme="minorHAnsi" w:hAnsiTheme="minorHAnsi" w:cs="Arial"/>
          <w:i/>
          <w:szCs w:val="24"/>
        </w:rPr>
        <w:t xml:space="preserve">AS 14.03.120, </w:t>
      </w:r>
      <w:r w:rsidRPr="000E3F30">
        <w:rPr>
          <w:rFonts w:asciiTheme="minorHAnsi" w:hAnsiTheme="minorHAnsi" w:cs="Arial"/>
          <w:szCs w:val="24"/>
        </w:rPr>
        <w:t xml:space="preserve">each district must provide to The Department of Education &amp; Early Development (DEED) a report on the performance of each public school and </w:t>
      </w:r>
      <w:proofErr w:type="gramStart"/>
      <w:r w:rsidRPr="000E3F30">
        <w:rPr>
          <w:rFonts w:asciiTheme="minorHAnsi" w:hAnsiTheme="minorHAnsi" w:cs="Arial"/>
          <w:szCs w:val="24"/>
        </w:rPr>
        <w:t>public school</w:t>
      </w:r>
      <w:proofErr w:type="gramEnd"/>
      <w:r w:rsidRPr="000E3F30">
        <w:rPr>
          <w:rFonts w:asciiTheme="minorHAnsi" w:hAnsiTheme="minorHAnsi" w:cs="Arial"/>
          <w:szCs w:val="24"/>
        </w:rPr>
        <w:t xml:space="preserve"> students in the district, with specific data elements indicated in statute.  DEED is required to provide an annual report on the performance of the state’s public schools to the Governor, the state legislature, and the U.S. Department of Education no later than January 15 of each year.</w:t>
      </w:r>
    </w:p>
    <w:p w14:paraId="09EA7E08" w14:textId="77777777" w:rsidR="006D122D" w:rsidRPr="000E3F30" w:rsidRDefault="006D122D" w:rsidP="006D122D">
      <w:pPr>
        <w:jc w:val="both"/>
        <w:rPr>
          <w:rFonts w:asciiTheme="minorHAnsi" w:hAnsiTheme="minorHAnsi" w:cs="Arial"/>
          <w:szCs w:val="24"/>
        </w:rPr>
      </w:pPr>
    </w:p>
    <w:p w14:paraId="03F19D1A" w14:textId="77777777" w:rsidR="006D122D" w:rsidRPr="000E3F30" w:rsidRDefault="006D122D" w:rsidP="006D122D">
      <w:pPr>
        <w:jc w:val="both"/>
        <w:rPr>
          <w:rFonts w:asciiTheme="minorHAnsi" w:hAnsiTheme="minorHAnsi" w:cs="Arial"/>
          <w:szCs w:val="24"/>
        </w:rPr>
      </w:pPr>
      <w:r>
        <w:rPr>
          <w:rFonts w:asciiTheme="minorHAnsi" w:hAnsiTheme="minorHAnsi" w:cs="Arial"/>
          <w:szCs w:val="24"/>
        </w:rPr>
        <w:t xml:space="preserve">In addition to the annual student data collections, </w:t>
      </w:r>
      <w:r w:rsidRPr="000E3F30">
        <w:rPr>
          <w:rFonts w:asciiTheme="minorHAnsi" w:hAnsiTheme="minorHAnsi" w:cs="Arial"/>
          <w:szCs w:val="24"/>
        </w:rPr>
        <w:t xml:space="preserve">DEED collects data from districts using </w:t>
      </w:r>
      <w:r w:rsidRPr="000E3F30">
        <w:rPr>
          <w:rFonts w:asciiTheme="minorHAnsi" w:hAnsiTheme="minorHAnsi" w:cs="Arial"/>
          <w:iCs/>
          <w:szCs w:val="24"/>
        </w:rPr>
        <w:t xml:space="preserve">an Excel spreadsheet, customized with data for each individual district. </w:t>
      </w:r>
      <w:r>
        <w:rPr>
          <w:rFonts w:asciiTheme="minorHAnsi" w:hAnsiTheme="minorHAnsi" w:cs="Arial"/>
          <w:iCs/>
          <w:szCs w:val="24"/>
        </w:rPr>
        <w:t>P</w:t>
      </w:r>
      <w:r w:rsidRPr="000E3F30">
        <w:rPr>
          <w:rFonts w:asciiTheme="minorHAnsi" w:hAnsiTheme="minorHAnsi" w:cs="Arial"/>
          <w:iCs/>
          <w:szCs w:val="24"/>
        </w:rPr>
        <w:t xml:space="preserve">assword protection of the spreadsheet </w:t>
      </w:r>
      <w:r w:rsidRPr="000E3F30">
        <w:rPr>
          <w:rFonts w:asciiTheme="minorHAnsi" w:hAnsiTheme="minorHAnsi" w:cs="Arial"/>
          <w:iCs/>
          <w:szCs w:val="24"/>
          <w:u w:val="single"/>
        </w:rPr>
        <w:t>is not required</w:t>
      </w:r>
      <w:r w:rsidRPr="000E3F30">
        <w:rPr>
          <w:rFonts w:asciiTheme="minorHAnsi" w:hAnsiTheme="minorHAnsi" w:cs="Arial"/>
          <w:iCs/>
          <w:szCs w:val="24"/>
        </w:rPr>
        <w:t xml:space="preserve"> since no individually identifiable data is submitted.</w:t>
      </w:r>
    </w:p>
    <w:p w14:paraId="672497A7" w14:textId="77777777" w:rsidR="006D122D" w:rsidRPr="000E3F30" w:rsidRDefault="006D122D" w:rsidP="006D122D">
      <w:pPr>
        <w:jc w:val="both"/>
        <w:rPr>
          <w:rFonts w:asciiTheme="minorHAnsi" w:hAnsiTheme="minorHAnsi" w:cs="Arial"/>
          <w:szCs w:val="24"/>
        </w:rPr>
      </w:pPr>
    </w:p>
    <w:p w14:paraId="01DADE21" w14:textId="02E7901C" w:rsidR="006D122D" w:rsidRPr="00263BD1" w:rsidRDefault="006D122D" w:rsidP="006D122D">
      <w:pPr>
        <w:jc w:val="both"/>
        <w:rPr>
          <w:rFonts w:asciiTheme="minorHAnsi" w:hAnsiTheme="minorHAnsi" w:cs="Arial"/>
          <w:b/>
          <w:szCs w:val="24"/>
        </w:rPr>
      </w:pPr>
      <w:r w:rsidRPr="000E3F30">
        <w:rPr>
          <w:rFonts w:asciiTheme="minorHAnsi" w:hAnsiTheme="minorHAnsi" w:cs="Arial"/>
          <w:szCs w:val="24"/>
        </w:rPr>
        <w:t xml:space="preserve">The </w:t>
      </w:r>
      <w:r w:rsidR="00C4463C">
        <w:rPr>
          <w:rFonts w:asciiTheme="minorHAnsi" w:hAnsiTheme="minorHAnsi" w:cs="Arial"/>
          <w:szCs w:val="24"/>
        </w:rPr>
        <w:t>2025-2026</w:t>
      </w:r>
      <w:r w:rsidRPr="000E3F30">
        <w:rPr>
          <w:rFonts w:asciiTheme="minorHAnsi" w:hAnsiTheme="minorHAnsi" w:cs="Arial"/>
          <w:szCs w:val="24"/>
        </w:rPr>
        <w:t xml:space="preserve"> version of the spreadsheet replaces any forms used in previous years.</w:t>
      </w:r>
      <w:r w:rsidRPr="000E3F30">
        <w:rPr>
          <w:rFonts w:asciiTheme="minorHAnsi" w:hAnsiTheme="minorHAnsi" w:cs="Arial"/>
          <w:b/>
          <w:szCs w:val="24"/>
        </w:rPr>
        <w:t xml:space="preserve"> Note: These Excel spreadsheets should not be reported </w:t>
      </w:r>
      <w:r w:rsidR="008D2973" w:rsidRPr="000E3F30">
        <w:rPr>
          <w:rFonts w:asciiTheme="minorHAnsi" w:hAnsiTheme="minorHAnsi" w:cs="Arial"/>
          <w:b/>
          <w:szCs w:val="24"/>
        </w:rPr>
        <w:t>publicly</w:t>
      </w:r>
      <w:r w:rsidRPr="000E3F30">
        <w:rPr>
          <w:rFonts w:asciiTheme="minorHAnsi" w:hAnsiTheme="minorHAnsi" w:cs="Arial"/>
          <w:b/>
          <w:szCs w:val="24"/>
        </w:rPr>
        <w:t>.</w:t>
      </w:r>
      <w:r>
        <w:rPr>
          <w:rFonts w:asciiTheme="minorHAnsi" w:hAnsiTheme="minorHAnsi" w:cs="Arial"/>
          <w:b/>
          <w:szCs w:val="24"/>
        </w:rPr>
        <w:t xml:space="preserve"> </w:t>
      </w:r>
      <w:r>
        <w:rPr>
          <w:rFonts w:asciiTheme="minorHAnsi" w:hAnsiTheme="minorHAnsi" w:cs="Arial"/>
          <w:iCs/>
          <w:szCs w:val="24"/>
        </w:rPr>
        <w:t>Please direct any questions to</w:t>
      </w:r>
      <w:r w:rsidRPr="000E3F30">
        <w:rPr>
          <w:rFonts w:asciiTheme="minorHAnsi" w:hAnsiTheme="minorHAnsi" w:cs="Arial"/>
          <w:iCs/>
          <w:szCs w:val="24"/>
        </w:rPr>
        <w:t xml:space="preserve"> </w:t>
      </w:r>
      <w:r w:rsidR="008A4429">
        <w:rPr>
          <w:rFonts w:asciiTheme="minorHAnsi" w:hAnsiTheme="minorHAnsi" w:cs="Arial"/>
          <w:iCs/>
          <w:szCs w:val="24"/>
        </w:rPr>
        <w:t xml:space="preserve">John Jones </w:t>
      </w:r>
      <w:r w:rsidRPr="000E3F30">
        <w:rPr>
          <w:rFonts w:asciiTheme="minorHAnsi" w:hAnsiTheme="minorHAnsi" w:cs="Arial"/>
          <w:iCs/>
          <w:szCs w:val="24"/>
        </w:rPr>
        <w:t>at</w:t>
      </w:r>
      <w:r w:rsidR="00DB3710">
        <w:rPr>
          <w:rFonts w:asciiTheme="minorHAnsi" w:hAnsiTheme="minorHAnsi" w:cs="Arial"/>
          <w:iCs/>
          <w:szCs w:val="24"/>
        </w:rPr>
        <w:t xml:space="preserve"> </w:t>
      </w:r>
      <w:hyperlink r:id="rId14" w:history="1">
        <w:r w:rsidR="008A4429" w:rsidRPr="0091145F">
          <w:rPr>
            <w:rStyle w:val="Hyperlink"/>
            <w:rFonts w:asciiTheme="minorHAnsi" w:hAnsiTheme="minorHAnsi" w:cs="Arial"/>
            <w:iCs/>
            <w:szCs w:val="24"/>
          </w:rPr>
          <w:t>john.jones2@alaska.gov</w:t>
        </w:r>
      </w:hyperlink>
      <w:r w:rsidR="008A4429">
        <w:rPr>
          <w:rFonts w:asciiTheme="minorHAnsi" w:hAnsiTheme="minorHAnsi" w:cs="Arial"/>
          <w:iCs/>
          <w:szCs w:val="24"/>
        </w:rPr>
        <w:t xml:space="preserve"> </w:t>
      </w:r>
      <w:r w:rsidRPr="000E3F30">
        <w:rPr>
          <w:rFonts w:asciiTheme="minorHAnsi" w:hAnsiTheme="minorHAnsi" w:cs="Arial"/>
          <w:iCs/>
          <w:szCs w:val="24"/>
        </w:rPr>
        <w:t>or (907) 465</w:t>
      </w:r>
      <w:r w:rsidRPr="00F14B58">
        <w:rPr>
          <w:rFonts w:asciiTheme="minorHAnsi" w:hAnsiTheme="minorHAnsi" w:cs="Arial"/>
          <w:iCs/>
          <w:szCs w:val="24"/>
        </w:rPr>
        <w:t>-84</w:t>
      </w:r>
      <w:r w:rsidR="008A4429">
        <w:rPr>
          <w:rFonts w:asciiTheme="minorHAnsi" w:hAnsiTheme="minorHAnsi" w:cs="Arial"/>
          <w:iCs/>
          <w:szCs w:val="24"/>
        </w:rPr>
        <w:t>18</w:t>
      </w:r>
      <w:r w:rsidRPr="00F14B58">
        <w:rPr>
          <w:rFonts w:asciiTheme="minorHAnsi" w:hAnsiTheme="minorHAnsi" w:cs="Arial"/>
          <w:iCs/>
          <w:szCs w:val="24"/>
        </w:rPr>
        <w:t>.</w:t>
      </w:r>
    </w:p>
    <w:p w14:paraId="44884026" w14:textId="77777777" w:rsidR="006D122D" w:rsidRPr="000E3F30" w:rsidRDefault="006D122D" w:rsidP="006D122D">
      <w:pPr>
        <w:autoSpaceDE w:val="0"/>
        <w:autoSpaceDN w:val="0"/>
        <w:adjustRightInd w:val="0"/>
        <w:jc w:val="both"/>
        <w:rPr>
          <w:rFonts w:asciiTheme="minorHAnsi" w:hAnsiTheme="minorHAnsi" w:cs="Arial"/>
          <w:szCs w:val="24"/>
        </w:rPr>
      </w:pPr>
    </w:p>
    <w:p w14:paraId="3A11D96F" w14:textId="77777777" w:rsidR="006D122D" w:rsidRPr="000E3F30" w:rsidRDefault="006D122D" w:rsidP="006D122D">
      <w:pPr>
        <w:autoSpaceDE w:val="0"/>
        <w:autoSpaceDN w:val="0"/>
        <w:adjustRightInd w:val="0"/>
        <w:jc w:val="both"/>
        <w:rPr>
          <w:rFonts w:asciiTheme="minorHAnsi" w:hAnsiTheme="minorHAnsi" w:cs="Arial"/>
          <w:szCs w:val="24"/>
        </w:rPr>
      </w:pPr>
      <w:r w:rsidRPr="000E3F30">
        <w:rPr>
          <w:rFonts w:asciiTheme="minorHAnsi" w:hAnsiTheme="minorHAnsi" w:cs="Arial"/>
          <w:szCs w:val="24"/>
        </w:rPr>
        <w:t xml:space="preserve">The </w:t>
      </w:r>
      <w:r w:rsidRPr="000E3F30">
        <w:rPr>
          <w:rFonts w:asciiTheme="minorHAnsi" w:hAnsiTheme="minorHAnsi" w:cs="Arial"/>
          <w:i/>
          <w:szCs w:val="24"/>
        </w:rPr>
        <w:t>Report Card Data Collection Handbook</w:t>
      </w:r>
      <w:r w:rsidRPr="000E3F30">
        <w:rPr>
          <w:rFonts w:asciiTheme="minorHAnsi" w:hAnsiTheme="minorHAnsi" w:cs="Arial"/>
          <w:szCs w:val="24"/>
        </w:rPr>
        <w:t xml:space="preserve"> gives instructions for calculating the data used to complete the </w:t>
      </w:r>
      <w:r w:rsidRPr="000E3F30">
        <w:rPr>
          <w:rFonts w:asciiTheme="minorHAnsi" w:hAnsiTheme="minorHAnsi" w:cs="Arial"/>
          <w:i/>
          <w:szCs w:val="24"/>
        </w:rPr>
        <w:t>Report Card to the Public</w:t>
      </w:r>
      <w:r w:rsidRPr="000E3F30">
        <w:rPr>
          <w:rFonts w:asciiTheme="minorHAnsi" w:hAnsiTheme="minorHAnsi" w:cs="Arial"/>
          <w:szCs w:val="24"/>
        </w:rPr>
        <w:t xml:space="preserve"> spreadsheet as provided to each district by DEED.</w:t>
      </w:r>
    </w:p>
    <w:p w14:paraId="59CF49D2" w14:textId="77777777" w:rsidR="006D122D" w:rsidRPr="000E3F30" w:rsidRDefault="006D122D" w:rsidP="006D122D">
      <w:pPr>
        <w:tabs>
          <w:tab w:val="left" w:pos="2955"/>
        </w:tabs>
        <w:autoSpaceDE w:val="0"/>
        <w:autoSpaceDN w:val="0"/>
        <w:adjustRightInd w:val="0"/>
        <w:jc w:val="both"/>
        <w:rPr>
          <w:rFonts w:asciiTheme="minorHAnsi" w:hAnsiTheme="minorHAnsi" w:cs="Arial"/>
          <w:szCs w:val="24"/>
        </w:rPr>
      </w:pPr>
      <w:r w:rsidRPr="000E3F30">
        <w:rPr>
          <w:rFonts w:asciiTheme="minorHAnsi" w:hAnsiTheme="minorHAnsi" w:cs="Arial"/>
          <w:szCs w:val="24"/>
        </w:rPr>
        <w:tab/>
      </w:r>
    </w:p>
    <w:p w14:paraId="004FD69C" w14:textId="77777777" w:rsidR="006D122D" w:rsidRPr="000E3F30" w:rsidRDefault="006D122D" w:rsidP="006D122D">
      <w:pPr>
        <w:autoSpaceDE w:val="0"/>
        <w:autoSpaceDN w:val="0"/>
        <w:adjustRightInd w:val="0"/>
        <w:jc w:val="both"/>
        <w:rPr>
          <w:rFonts w:asciiTheme="minorHAnsi" w:hAnsiTheme="minorHAnsi" w:cs="Arial"/>
          <w:szCs w:val="24"/>
        </w:rPr>
      </w:pPr>
      <w:r w:rsidRPr="000E3F30">
        <w:rPr>
          <w:rFonts w:asciiTheme="minorHAnsi" w:hAnsiTheme="minorHAnsi" w:cs="Arial"/>
          <w:szCs w:val="24"/>
        </w:rPr>
        <w:t xml:space="preserve">The items in this spreadsheet will be used by DEED and your district to comply with </w:t>
      </w:r>
      <w:r>
        <w:rPr>
          <w:rFonts w:asciiTheme="minorHAnsi" w:hAnsiTheme="minorHAnsi" w:cs="Arial"/>
          <w:i/>
          <w:szCs w:val="24"/>
        </w:rPr>
        <w:t>ESSA</w:t>
      </w:r>
      <w:r w:rsidRPr="000E3F30">
        <w:rPr>
          <w:rFonts w:asciiTheme="minorHAnsi" w:hAnsiTheme="minorHAnsi" w:cs="Arial"/>
          <w:szCs w:val="24"/>
        </w:rPr>
        <w:t xml:space="preserve">, </w:t>
      </w:r>
      <w:r w:rsidRPr="000E3F30">
        <w:rPr>
          <w:rFonts w:asciiTheme="minorHAnsi" w:hAnsiTheme="minorHAnsi" w:cs="Arial"/>
          <w:i/>
          <w:szCs w:val="24"/>
        </w:rPr>
        <w:t>AS</w:t>
      </w:r>
      <w:r w:rsidRPr="000E3F30">
        <w:rPr>
          <w:rFonts w:asciiTheme="minorHAnsi" w:hAnsiTheme="minorHAnsi" w:cs="Arial"/>
          <w:szCs w:val="24"/>
        </w:rPr>
        <w:t xml:space="preserve"> </w:t>
      </w:r>
      <w:r w:rsidRPr="000E3F30">
        <w:rPr>
          <w:rFonts w:asciiTheme="minorHAnsi" w:hAnsiTheme="minorHAnsi" w:cs="Arial"/>
          <w:i/>
          <w:snapToGrid w:val="0"/>
          <w:szCs w:val="24"/>
        </w:rPr>
        <w:t>14.03.120</w:t>
      </w:r>
      <w:r w:rsidRPr="000E3F30">
        <w:rPr>
          <w:rFonts w:asciiTheme="minorHAnsi" w:hAnsiTheme="minorHAnsi" w:cs="Arial"/>
          <w:snapToGrid w:val="0"/>
          <w:szCs w:val="24"/>
        </w:rPr>
        <w:t xml:space="preserve">, </w:t>
      </w:r>
      <w:r w:rsidRPr="000E3F30">
        <w:rPr>
          <w:rFonts w:asciiTheme="minorHAnsi" w:hAnsiTheme="minorHAnsi" w:cs="Arial"/>
          <w:szCs w:val="24"/>
        </w:rPr>
        <w:t xml:space="preserve">and </w:t>
      </w:r>
      <w:r w:rsidRPr="000E3F30">
        <w:rPr>
          <w:rFonts w:asciiTheme="minorHAnsi" w:hAnsiTheme="minorHAnsi" w:cs="Arial"/>
          <w:i/>
          <w:szCs w:val="24"/>
        </w:rPr>
        <w:t>4 AAC 06.895</w:t>
      </w:r>
      <w:r w:rsidRPr="000E3F30">
        <w:rPr>
          <w:rFonts w:asciiTheme="minorHAnsi" w:hAnsiTheme="minorHAnsi" w:cs="Arial"/>
          <w:szCs w:val="24"/>
        </w:rPr>
        <w:t>.</w:t>
      </w:r>
    </w:p>
    <w:p w14:paraId="11E8BF92" w14:textId="77777777" w:rsidR="006D122D" w:rsidRPr="000E3F30" w:rsidRDefault="006D122D" w:rsidP="006D122D">
      <w:pPr>
        <w:autoSpaceDE w:val="0"/>
        <w:autoSpaceDN w:val="0"/>
        <w:adjustRightInd w:val="0"/>
        <w:jc w:val="both"/>
        <w:rPr>
          <w:rFonts w:asciiTheme="minorHAnsi" w:hAnsiTheme="minorHAnsi" w:cs="Arial"/>
          <w:szCs w:val="24"/>
        </w:rPr>
      </w:pPr>
    </w:p>
    <w:p w14:paraId="2909ED8D" w14:textId="4F32FC39" w:rsidR="00E535D9" w:rsidRPr="002A64AE" w:rsidRDefault="006D122D" w:rsidP="006D122D">
      <w:pPr>
        <w:rPr>
          <w:rFonts w:asciiTheme="minorHAnsi" w:hAnsiTheme="minorHAnsi" w:cs="Arial"/>
          <w:b/>
          <w:szCs w:val="24"/>
        </w:rPr>
      </w:pPr>
      <w:r w:rsidRPr="002A64AE">
        <w:rPr>
          <w:rFonts w:asciiTheme="minorHAnsi" w:hAnsiTheme="minorHAnsi" w:cs="Arial"/>
          <w:b/>
          <w:sz w:val="28"/>
          <w:szCs w:val="24"/>
        </w:rPr>
        <w:t xml:space="preserve">The </w:t>
      </w:r>
      <w:r w:rsidRPr="002A64AE">
        <w:rPr>
          <w:rFonts w:asciiTheme="minorHAnsi" w:hAnsiTheme="minorHAnsi" w:cs="Arial"/>
          <w:b/>
          <w:i/>
          <w:sz w:val="28"/>
          <w:szCs w:val="24"/>
        </w:rPr>
        <w:t>Report Card to the Public Data Collection</w:t>
      </w:r>
      <w:r w:rsidRPr="002A64AE">
        <w:rPr>
          <w:rFonts w:asciiTheme="minorHAnsi" w:hAnsiTheme="minorHAnsi" w:cs="Arial"/>
          <w:b/>
          <w:sz w:val="28"/>
          <w:szCs w:val="24"/>
        </w:rPr>
        <w:t xml:space="preserve"> spreadsheet is due to DEED by </w:t>
      </w:r>
      <w:r w:rsidR="00C4463C">
        <w:rPr>
          <w:rFonts w:asciiTheme="minorHAnsi" w:hAnsiTheme="minorHAnsi" w:cs="Arial"/>
          <w:b/>
          <w:sz w:val="28"/>
          <w:szCs w:val="24"/>
        </w:rPr>
        <w:t>November 15, 2026</w:t>
      </w:r>
      <w:r w:rsidR="000F1330">
        <w:rPr>
          <w:rFonts w:asciiTheme="minorHAnsi" w:hAnsiTheme="minorHAnsi" w:cs="Arial"/>
          <w:b/>
          <w:sz w:val="28"/>
          <w:szCs w:val="24"/>
        </w:rPr>
        <w:t>.</w:t>
      </w:r>
    </w:p>
    <w:p w14:paraId="7CEB1430" w14:textId="77777777" w:rsidR="006D122D" w:rsidRDefault="006D122D">
      <w:pPr>
        <w:spacing w:after="160" w:line="259" w:lineRule="auto"/>
        <w:rPr>
          <w:rFonts w:asciiTheme="minorHAnsi" w:hAnsiTheme="minorHAnsi" w:cs="Arial"/>
          <w:szCs w:val="24"/>
        </w:rPr>
      </w:pPr>
      <w:r>
        <w:rPr>
          <w:rFonts w:asciiTheme="minorHAnsi" w:hAnsiTheme="minorHAnsi" w:cs="Arial"/>
          <w:szCs w:val="24"/>
        </w:rPr>
        <w:br w:type="page"/>
      </w:r>
    </w:p>
    <w:p w14:paraId="61728346" w14:textId="77777777" w:rsidR="006D122D" w:rsidRPr="007B0505" w:rsidRDefault="006D122D" w:rsidP="006C59FF">
      <w:pPr>
        <w:pStyle w:val="Heading1"/>
        <w:rPr>
          <w:color w:val="1F4E79" w:themeColor="accent1" w:themeShade="80"/>
          <w:sz w:val="36"/>
          <w:szCs w:val="36"/>
        </w:rPr>
      </w:pPr>
      <w:bookmarkStart w:id="1" w:name="_Toc321466480"/>
      <w:r w:rsidRPr="007B0505">
        <w:rPr>
          <w:color w:val="1F4E79" w:themeColor="accent1" w:themeShade="80"/>
          <w:sz w:val="36"/>
          <w:szCs w:val="36"/>
        </w:rPr>
        <w:lastRenderedPageBreak/>
        <w:t>Report Card Data Collection Spreadsheet</w:t>
      </w:r>
      <w:bookmarkEnd w:id="1"/>
    </w:p>
    <w:p w14:paraId="01230ECB" w14:textId="77777777" w:rsidR="006D122D" w:rsidRPr="000E3F30" w:rsidRDefault="006D122D" w:rsidP="006D122D">
      <w:pPr>
        <w:pStyle w:val="NoSpacing"/>
        <w:rPr>
          <w:rFonts w:asciiTheme="minorHAnsi" w:hAnsiTheme="minorHAnsi"/>
          <w:szCs w:val="24"/>
        </w:rPr>
      </w:pPr>
    </w:p>
    <w:p w14:paraId="38FB269D" w14:textId="77777777" w:rsidR="006D122D" w:rsidRPr="00892077" w:rsidRDefault="006D122D" w:rsidP="001B012A">
      <w:pPr>
        <w:pStyle w:val="Heading2"/>
        <w:rPr>
          <w:sz w:val="32"/>
          <w:szCs w:val="32"/>
        </w:rPr>
      </w:pPr>
      <w:r w:rsidRPr="00892077">
        <w:rPr>
          <w:sz w:val="32"/>
          <w:szCs w:val="32"/>
        </w:rPr>
        <w:t>Student and Parent Surveys</w:t>
      </w:r>
    </w:p>
    <w:p w14:paraId="1605169A" w14:textId="77777777" w:rsidR="006D122D" w:rsidRPr="006D122D" w:rsidRDefault="006D122D" w:rsidP="006D122D">
      <w:pPr>
        <w:pStyle w:val="NoSpacing"/>
        <w:jc w:val="both"/>
        <w:rPr>
          <w:rFonts w:asciiTheme="minorHAnsi" w:hAnsiTheme="minorHAnsi" w:cs="Arial"/>
          <w:szCs w:val="24"/>
        </w:rPr>
      </w:pPr>
    </w:p>
    <w:p w14:paraId="5C40CE69" w14:textId="77777777" w:rsidR="006D122D" w:rsidRPr="006D122D" w:rsidRDefault="006D122D" w:rsidP="006D122D">
      <w:pPr>
        <w:pStyle w:val="NoSpacing"/>
        <w:jc w:val="both"/>
        <w:rPr>
          <w:rFonts w:asciiTheme="minorHAnsi" w:hAnsiTheme="minorHAnsi" w:cs="Arial"/>
          <w:szCs w:val="24"/>
        </w:rPr>
      </w:pPr>
      <w:r w:rsidRPr="006D122D">
        <w:rPr>
          <w:rFonts w:asciiTheme="minorHAnsi" w:hAnsiTheme="minorHAnsi" w:cs="Arial"/>
          <w:szCs w:val="24"/>
        </w:rPr>
        <w:t xml:space="preserve">Depending on the school, more than one teacher evaluation survey per student may be issued. </w:t>
      </w:r>
      <w:proofErr w:type="gramStart"/>
      <w:r w:rsidRPr="006D122D">
        <w:rPr>
          <w:rFonts w:asciiTheme="minorHAnsi" w:hAnsiTheme="minorHAnsi" w:cs="Arial"/>
          <w:szCs w:val="24"/>
        </w:rPr>
        <w:t>In order to</w:t>
      </w:r>
      <w:proofErr w:type="gramEnd"/>
      <w:r w:rsidRPr="006D122D">
        <w:rPr>
          <w:rFonts w:asciiTheme="minorHAnsi" w:hAnsiTheme="minorHAnsi" w:cs="Arial"/>
          <w:szCs w:val="24"/>
        </w:rPr>
        <w:t xml:space="preserve"> improve the reporting of survey data, this collection now includes separate columns for reporting how many students were eligible to receive a teacher evaluation survey </w:t>
      </w:r>
      <w:r w:rsidRPr="006D122D">
        <w:rPr>
          <w:rFonts w:asciiTheme="minorHAnsi" w:hAnsiTheme="minorHAnsi" w:cs="Arial"/>
          <w:szCs w:val="24"/>
          <w:u w:val="single"/>
        </w:rPr>
        <w:t>and</w:t>
      </w:r>
      <w:r w:rsidRPr="006D122D">
        <w:rPr>
          <w:rFonts w:asciiTheme="minorHAnsi" w:hAnsiTheme="minorHAnsi" w:cs="Arial"/>
          <w:szCs w:val="24"/>
        </w:rPr>
        <w:t xml:space="preserve"> the total count of teacher evaluation surveys issued to students.</w:t>
      </w:r>
    </w:p>
    <w:p w14:paraId="3D3B8263" w14:textId="77777777" w:rsidR="006D122D" w:rsidRPr="006D122D" w:rsidRDefault="006D122D" w:rsidP="006D122D">
      <w:pPr>
        <w:pStyle w:val="NoSpacing"/>
        <w:jc w:val="both"/>
        <w:rPr>
          <w:rFonts w:asciiTheme="minorHAnsi" w:hAnsiTheme="minorHAnsi" w:cs="Arial"/>
          <w:szCs w:val="24"/>
        </w:rPr>
      </w:pPr>
    </w:p>
    <w:p w14:paraId="2F05ED8D" w14:textId="77777777" w:rsidR="006D122D" w:rsidRPr="006D122D" w:rsidRDefault="006D122D" w:rsidP="006D122D">
      <w:pPr>
        <w:pStyle w:val="NoSpacing"/>
        <w:jc w:val="both"/>
        <w:rPr>
          <w:rFonts w:asciiTheme="minorHAnsi" w:hAnsiTheme="minorHAnsi" w:cs="Arial"/>
          <w:szCs w:val="24"/>
        </w:rPr>
      </w:pPr>
      <w:r w:rsidRPr="006D122D">
        <w:rPr>
          <w:rFonts w:asciiTheme="minorHAnsi" w:hAnsiTheme="minorHAnsi" w:cs="Arial"/>
          <w:szCs w:val="24"/>
        </w:rPr>
        <w:t xml:space="preserve">The </w:t>
      </w:r>
      <w:proofErr w:type="gramStart"/>
      <w:r w:rsidRPr="006D122D">
        <w:rPr>
          <w:rFonts w:asciiTheme="minorHAnsi" w:hAnsiTheme="minorHAnsi" w:cs="Arial"/>
          <w:szCs w:val="24"/>
        </w:rPr>
        <w:t>percent</w:t>
      </w:r>
      <w:proofErr w:type="gramEnd"/>
      <w:r w:rsidRPr="006D122D">
        <w:rPr>
          <w:rFonts w:asciiTheme="minorHAnsi" w:hAnsiTheme="minorHAnsi" w:cs="Arial"/>
          <w:szCs w:val="24"/>
        </w:rPr>
        <w:t xml:space="preserve"> of student surveys returned is a ratio in which the numerator is the count of student surveys </w:t>
      </w:r>
      <w:proofErr w:type="gramStart"/>
      <w:r w:rsidRPr="006D122D">
        <w:rPr>
          <w:rFonts w:asciiTheme="minorHAnsi" w:hAnsiTheme="minorHAnsi" w:cs="Arial"/>
          <w:szCs w:val="24"/>
        </w:rPr>
        <w:t>returned</w:t>
      </w:r>
      <w:proofErr w:type="gramEnd"/>
      <w:r w:rsidRPr="006D122D">
        <w:rPr>
          <w:rFonts w:asciiTheme="minorHAnsi" w:hAnsiTheme="minorHAnsi" w:cs="Arial"/>
          <w:szCs w:val="24"/>
        </w:rPr>
        <w:t xml:space="preserve"> and the denominator is the count of surveys issued to students.</w:t>
      </w:r>
    </w:p>
    <w:p w14:paraId="11770F0B" w14:textId="77777777" w:rsidR="006D122D" w:rsidRPr="006D122D" w:rsidRDefault="006D122D" w:rsidP="006D122D">
      <w:pPr>
        <w:pStyle w:val="NoSpacing"/>
        <w:jc w:val="both"/>
        <w:rPr>
          <w:rFonts w:asciiTheme="minorHAnsi" w:hAnsiTheme="minorHAnsi" w:cs="Arial"/>
          <w:szCs w:val="24"/>
        </w:rPr>
      </w:pPr>
    </w:p>
    <w:p w14:paraId="1F88E427" w14:textId="77777777" w:rsidR="006D122D" w:rsidRDefault="006D122D" w:rsidP="006D122D">
      <w:pPr>
        <w:pStyle w:val="NoSpacing"/>
        <w:jc w:val="both"/>
        <w:rPr>
          <w:rFonts w:asciiTheme="minorHAnsi" w:hAnsiTheme="minorHAnsi" w:cs="Arial"/>
          <w:szCs w:val="24"/>
        </w:rPr>
      </w:pPr>
      <w:r w:rsidRPr="006D122D">
        <w:rPr>
          <w:rFonts w:asciiTheme="minorHAnsi" w:hAnsiTheme="minorHAnsi" w:cs="Arial"/>
          <w:szCs w:val="24"/>
        </w:rPr>
        <w:t>In the example below, the 120 students received, on average, five teacher evaluation surveys. The rate of student surveys returned is based upon 540 returned surveys out of 600 student surveys issued.</w:t>
      </w:r>
    </w:p>
    <w:p w14:paraId="61A566C3" w14:textId="77777777" w:rsidR="006F0D57" w:rsidRDefault="006F0D57" w:rsidP="006D122D">
      <w:pPr>
        <w:pStyle w:val="NoSpacing"/>
        <w:jc w:val="both"/>
        <w:rPr>
          <w:rFonts w:asciiTheme="minorHAnsi" w:hAnsiTheme="minorHAnsi" w:cs="Arial"/>
          <w:szCs w:val="24"/>
          <w:u w:val="single"/>
        </w:rPr>
      </w:pPr>
    </w:p>
    <w:tbl>
      <w:tblPr>
        <w:tblStyle w:val="TableGrid"/>
        <w:tblW w:w="9715" w:type="dxa"/>
        <w:tblLook w:val="04A0" w:firstRow="1" w:lastRow="0" w:firstColumn="1" w:lastColumn="0" w:noHBand="0" w:noVBand="1"/>
        <w:tblCaption w:val="School Information"/>
        <w:tblDescription w:val="School Information"/>
      </w:tblPr>
      <w:tblGrid>
        <w:gridCol w:w="1345"/>
        <w:gridCol w:w="1771"/>
        <w:gridCol w:w="1558"/>
        <w:gridCol w:w="1558"/>
        <w:gridCol w:w="1559"/>
        <w:gridCol w:w="1924"/>
      </w:tblGrid>
      <w:tr w:rsidR="006F0D57" w14:paraId="7012C159" w14:textId="77777777" w:rsidTr="00406695">
        <w:trPr>
          <w:cantSplit/>
          <w:tblHeader/>
        </w:trPr>
        <w:tc>
          <w:tcPr>
            <w:tcW w:w="1345" w:type="dxa"/>
            <w:vAlign w:val="bottom"/>
          </w:tcPr>
          <w:p w14:paraId="21642254" w14:textId="77777777" w:rsidR="006F0D57" w:rsidRPr="000E3F30" w:rsidRDefault="006F0D57" w:rsidP="00406695">
            <w:pPr>
              <w:tabs>
                <w:tab w:val="left" w:pos="1710"/>
              </w:tabs>
              <w:jc w:val="center"/>
              <w:rPr>
                <w:rFonts w:asciiTheme="minorHAnsi" w:hAnsiTheme="minorHAnsi" w:cs="Arial"/>
                <w:b/>
                <w:szCs w:val="24"/>
              </w:rPr>
            </w:pPr>
            <w:r w:rsidRPr="000E3F30">
              <w:rPr>
                <w:rFonts w:asciiTheme="minorHAnsi" w:hAnsiTheme="minorHAnsi" w:cs="Arial"/>
                <w:b/>
                <w:szCs w:val="24"/>
              </w:rPr>
              <w:t>School Number</w:t>
            </w:r>
          </w:p>
        </w:tc>
        <w:tc>
          <w:tcPr>
            <w:tcW w:w="1771" w:type="dxa"/>
          </w:tcPr>
          <w:p w14:paraId="1985C20A" w14:textId="77777777" w:rsidR="006F0D57" w:rsidRDefault="006F0D57" w:rsidP="00406695">
            <w:pPr>
              <w:pStyle w:val="NoSpacing"/>
              <w:jc w:val="center"/>
              <w:rPr>
                <w:rFonts w:asciiTheme="minorHAnsi" w:hAnsiTheme="minorHAnsi" w:cs="Arial"/>
                <w:b/>
                <w:szCs w:val="24"/>
              </w:rPr>
            </w:pPr>
          </w:p>
          <w:p w14:paraId="3B71C516" w14:textId="77777777" w:rsidR="006F0D57" w:rsidRDefault="006F0D57" w:rsidP="00406695">
            <w:pPr>
              <w:pStyle w:val="NoSpacing"/>
              <w:jc w:val="center"/>
              <w:rPr>
                <w:rFonts w:asciiTheme="minorHAnsi" w:hAnsiTheme="minorHAnsi" w:cs="Arial"/>
                <w:b/>
                <w:szCs w:val="24"/>
              </w:rPr>
            </w:pPr>
          </w:p>
          <w:p w14:paraId="16A2B376" w14:textId="77777777"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b/>
                <w:szCs w:val="24"/>
              </w:rPr>
              <w:t>School Name</w:t>
            </w:r>
          </w:p>
        </w:tc>
        <w:tc>
          <w:tcPr>
            <w:tcW w:w="1558" w:type="dxa"/>
          </w:tcPr>
          <w:p w14:paraId="7ACB80DE" w14:textId="77777777"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b/>
                <w:szCs w:val="24"/>
              </w:rPr>
              <w:t>Households Eligible for Survey</w:t>
            </w:r>
          </w:p>
        </w:tc>
        <w:tc>
          <w:tcPr>
            <w:tcW w:w="1558" w:type="dxa"/>
          </w:tcPr>
          <w:p w14:paraId="6C1BBE08" w14:textId="63A8F605"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b/>
                <w:szCs w:val="24"/>
              </w:rPr>
              <w:t xml:space="preserve">Surveys Issued to </w:t>
            </w:r>
            <w:r w:rsidR="000F1330">
              <w:rPr>
                <w:rFonts w:asciiTheme="minorHAnsi" w:hAnsiTheme="minorHAnsi" w:cs="Arial"/>
                <w:b/>
                <w:szCs w:val="24"/>
              </w:rPr>
              <w:t>Students</w:t>
            </w:r>
          </w:p>
        </w:tc>
        <w:tc>
          <w:tcPr>
            <w:tcW w:w="1559" w:type="dxa"/>
          </w:tcPr>
          <w:p w14:paraId="7F561CA2" w14:textId="565883A2"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b/>
                <w:szCs w:val="24"/>
              </w:rPr>
              <w:t xml:space="preserve">Surveys Returned by </w:t>
            </w:r>
            <w:r w:rsidR="000F1330">
              <w:rPr>
                <w:rFonts w:asciiTheme="minorHAnsi" w:hAnsiTheme="minorHAnsi" w:cs="Arial"/>
                <w:b/>
                <w:szCs w:val="24"/>
              </w:rPr>
              <w:t>Students</w:t>
            </w:r>
          </w:p>
        </w:tc>
        <w:tc>
          <w:tcPr>
            <w:tcW w:w="1924" w:type="dxa"/>
          </w:tcPr>
          <w:p w14:paraId="25956A10" w14:textId="493D4D4A"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b/>
                <w:szCs w:val="24"/>
              </w:rPr>
              <w:t xml:space="preserve">% of </w:t>
            </w:r>
            <w:r w:rsidR="000F1330">
              <w:rPr>
                <w:rFonts w:asciiTheme="minorHAnsi" w:hAnsiTheme="minorHAnsi" w:cs="Arial"/>
                <w:b/>
                <w:szCs w:val="24"/>
              </w:rPr>
              <w:t xml:space="preserve">Student </w:t>
            </w:r>
            <w:r w:rsidRPr="000E3F30">
              <w:rPr>
                <w:rFonts w:asciiTheme="minorHAnsi" w:hAnsiTheme="minorHAnsi" w:cs="Arial"/>
                <w:b/>
                <w:szCs w:val="24"/>
              </w:rPr>
              <w:t>Surveys Returned</w:t>
            </w:r>
          </w:p>
        </w:tc>
      </w:tr>
      <w:tr w:rsidR="006F0D57" w14:paraId="4C4A6B3A" w14:textId="77777777" w:rsidTr="00406695">
        <w:tc>
          <w:tcPr>
            <w:tcW w:w="1345" w:type="dxa"/>
          </w:tcPr>
          <w:p w14:paraId="1A9075DC" w14:textId="77777777" w:rsidR="006F0D57" w:rsidRPr="000A7996" w:rsidRDefault="006F0D57" w:rsidP="00406695">
            <w:pPr>
              <w:pStyle w:val="NoSpacing"/>
              <w:jc w:val="center"/>
              <w:rPr>
                <w:rFonts w:asciiTheme="minorHAnsi" w:hAnsiTheme="minorHAnsi" w:cs="Arial"/>
                <w:szCs w:val="24"/>
              </w:rPr>
            </w:pPr>
            <w:r w:rsidRPr="000A7996">
              <w:rPr>
                <w:rFonts w:asciiTheme="minorHAnsi" w:hAnsiTheme="minorHAnsi" w:cs="Arial"/>
                <w:szCs w:val="24"/>
              </w:rPr>
              <w:t>999999</w:t>
            </w:r>
          </w:p>
        </w:tc>
        <w:tc>
          <w:tcPr>
            <w:tcW w:w="1771" w:type="dxa"/>
          </w:tcPr>
          <w:p w14:paraId="33063C95" w14:textId="77777777" w:rsidR="006F0D57" w:rsidRDefault="006F0D57" w:rsidP="00406695">
            <w:pPr>
              <w:pStyle w:val="NoSpacing"/>
              <w:jc w:val="center"/>
              <w:rPr>
                <w:rFonts w:asciiTheme="minorHAnsi" w:hAnsiTheme="minorHAnsi" w:cs="Arial"/>
                <w:szCs w:val="24"/>
                <w:u w:val="single"/>
              </w:rPr>
            </w:pPr>
            <w:r w:rsidRPr="000E3F30">
              <w:rPr>
                <w:rFonts w:asciiTheme="minorHAnsi" w:hAnsiTheme="minorHAnsi" w:cs="Arial"/>
                <w:szCs w:val="24"/>
              </w:rPr>
              <w:t>Sample School</w:t>
            </w:r>
          </w:p>
        </w:tc>
        <w:tc>
          <w:tcPr>
            <w:tcW w:w="1558" w:type="dxa"/>
          </w:tcPr>
          <w:p w14:paraId="114EFACC" w14:textId="77777777" w:rsidR="006F0D57" w:rsidRPr="000A7996" w:rsidRDefault="006F0D57" w:rsidP="00406695">
            <w:pPr>
              <w:pStyle w:val="NoSpacing"/>
              <w:jc w:val="center"/>
              <w:rPr>
                <w:rFonts w:asciiTheme="minorHAnsi" w:hAnsiTheme="minorHAnsi" w:cs="Arial"/>
                <w:szCs w:val="24"/>
              </w:rPr>
            </w:pPr>
            <w:r>
              <w:rPr>
                <w:rFonts w:asciiTheme="minorHAnsi" w:hAnsiTheme="minorHAnsi" w:cs="Arial"/>
                <w:szCs w:val="24"/>
              </w:rPr>
              <w:t>120</w:t>
            </w:r>
          </w:p>
        </w:tc>
        <w:tc>
          <w:tcPr>
            <w:tcW w:w="1558" w:type="dxa"/>
          </w:tcPr>
          <w:p w14:paraId="1DF80F58" w14:textId="77777777" w:rsidR="006F0D57" w:rsidRPr="000A7996" w:rsidRDefault="006F0D57" w:rsidP="00406695">
            <w:pPr>
              <w:pStyle w:val="NoSpacing"/>
              <w:jc w:val="center"/>
              <w:rPr>
                <w:rFonts w:asciiTheme="minorHAnsi" w:hAnsiTheme="minorHAnsi" w:cs="Arial"/>
                <w:szCs w:val="24"/>
              </w:rPr>
            </w:pPr>
            <w:r>
              <w:rPr>
                <w:rFonts w:asciiTheme="minorHAnsi" w:hAnsiTheme="minorHAnsi" w:cs="Arial"/>
                <w:szCs w:val="24"/>
              </w:rPr>
              <w:t>600</w:t>
            </w:r>
          </w:p>
        </w:tc>
        <w:tc>
          <w:tcPr>
            <w:tcW w:w="1559" w:type="dxa"/>
          </w:tcPr>
          <w:p w14:paraId="50717564" w14:textId="77777777" w:rsidR="006F0D57" w:rsidRPr="000A7996" w:rsidRDefault="006F0D57" w:rsidP="00406695">
            <w:pPr>
              <w:pStyle w:val="NoSpacing"/>
              <w:jc w:val="center"/>
              <w:rPr>
                <w:rFonts w:asciiTheme="minorHAnsi" w:hAnsiTheme="minorHAnsi" w:cs="Arial"/>
                <w:szCs w:val="24"/>
              </w:rPr>
            </w:pPr>
            <w:r>
              <w:rPr>
                <w:rFonts w:asciiTheme="minorHAnsi" w:hAnsiTheme="minorHAnsi" w:cs="Arial"/>
                <w:szCs w:val="24"/>
              </w:rPr>
              <w:t>540</w:t>
            </w:r>
          </w:p>
        </w:tc>
        <w:tc>
          <w:tcPr>
            <w:tcW w:w="1924" w:type="dxa"/>
          </w:tcPr>
          <w:p w14:paraId="2BB14FAD" w14:textId="77777777" w:rsidR="006F0D57" w:rsidRPr="000A7996" w:rsidRDefault="006F0D57" w:rsidP="00406695">
            <w:pPr>
              <w:pStyle w:val="NoSpacing"/>
              <w:jc w:val="center"/>
              <w:rPr>
                <w:rFonts w:asciiTheme="minorHAnsi" w:hAnsiTheme="minorHAnsi" w:cs="Arial"/>
                <w:szCs w:val="24"/>
              </w:rPr>
            </w:pPr>
            <w:r>
              <w:rPr>
                <w:rFonts w:asciiTheme="minorHAnsi" w:hAnsiTheme="minorHAnsi" w:cs="Arial"/>
                <w:szCs w:val="24"/>
              </w:rPr>
              <w:t>9</w:t>
            </w:r>
            <w:r w:rsidRPr="000A7996">
              <w:rPr>
                <w:rFonts w:asciiTheme="minorHAnsi" w:hAnsiTheme="minorHAnsi" w:cs="Arial"/>
                <w:szCs w:val="24"/>
              </w:rPr>
              <w:t>0.0%</w:t>
            </w:r>
          </w:p>
        </w:tc>
      </w:tr>
    </w:tbl>
    <w:p w14:paraId="5E005F91" w14:textId="77777777" w:rsidR="006D122D" w:rsidRPr="000E3F30" w:rsidRDefault="006D122D" w:rsidP="006D122D">
      <w:pPr>
        <w:jc w:val="both"/>
        <w:rPr>
          <w:rFonts w:asciiTheme="minorHAnsi" w:hAnsiTheme="minorHAnsi"/>
        </w:rPr>
      </w:pPr>
    </w:p>
    <w:p w14:paraId="4F5F332A" w14:textId="77777777" w:rsidR="006D122D" w:rsidRPr="006D122D" w:rsidRDefault="006D122D" w:rsidP="006D122D">
      <w:pPr>
        <w:pStyle w:val="NoSpacing"/>
        <w:jc w:val="both"/>
        <w:rPr>
          <w:rFonts w:asciiTheme="minorHAnsi" w:hAnsiTheme="minorHAnsi" w:cs="Arial"/>
          <w:szCs w:val="24"/>
        </w:rPr>
      </w:pPr>
      <w:r w:rsidRPr="006D122D">
        <w:rPr>
          <w:rFonts w:asciiTheme="minorHAnsi" w:hAnsiTheme="minorHAnsi"/>
        </w:rPr>
        <w:t xml:space="preserve">Depending on the school, more than one teacher evaluation survey per household may be issued. </w:t>
      </w:r>
      <w:proofErr w:type="gramStart"/>
      <w:r w:rsidRPr="006D122D">
        <w:rPr>
          <w:rFonts w:asciiTheme="minorHAnsi" w:hAnsiTheme="minorHAnsi"/>
        </w:rPr>
        <w:t>In order to</w:t>
      </w:r>
      <w:proofErr w:type="gramEnd"/>
      <w:r w:rsidRPr="006D122D">
        <w:rPr>
          <w:rFonts w:asciiTheme="minorHAnsi" w:hAnsiTheme="minorHAnsi"/>
        </w:rPr>
        <w:t xml:space="preserve"> improve the reporting of survey data, this collection now includes separate columns for reporting how many students were eligible to receive a teacher evaluation survey </w:t>
      </w:r>
      <w:r w:rsidRPr="006D122D">
        <w:rPr>
          <w:rFonts w:asciiTheme="minorHAnsi" w:hAnsiTheme="minorHAnsi"/>
          <w:u w:val="single"/>
        </w:rPr>
        <w:t>and</w:t>
      </w:r>
      <w:r w:rsidRPr="006D122D">
        <w:rPr>
          <w:rFonts w:asciiTheme="minorHAnsi" w:hAnsiTheme="minorHAnsi"/>
        </w:rPr>
        <w:t xml:space="preserve"> the total count of teacher evaluation surveys issued to parents.</w:t>
      </w:r>
      <w:r w:rsidRPr="006D122D">
        <w:rPr>
          <w:rFonts w:asciiTheme="minorHAnsi" w:hAnsiTheme="minorHAnsi" w:cs="Arial"/>
          <w:szCs w:val="24"/>
        </w:rPr>
        <w:t xml:space="preserve"> </w:t>
      </w:r>
    </w:p>
    <w:p w14:paraId="123AA4E8" w14:textId="77777777" w:rsidR="006D122D" w:rsidRPr="006D122D" w:rsidRDefault="006D122D" w:rsidP="006D122D">
      <w:pPr>
        <w:pStyle w:val="NoSpacing"/>
        <w:jc w:val="both"/>
        <w:rPr>
          <w:rFonts w:asciiTheme="minorHAnsi" w:hAnsiTheme="minorHAnsi" w:cs="Arial"/>
          <w:szCs w:val="24"/>
        </w:rPr>
      </w:pPr>
    </w:p>
    <w:p w14:paraId="6ED5192B" w14:textId="77777777" w:rsidR="006D122D" w:rsidRPr="006D122D" w:rsidRDefault="006D122D" w:rsidP="006D122D">
      <w:pPr>
        <w:pStyle w:val="NoSpacing"/>
        <w:jc w:val="both"/>
        <w:rPr>
          <w:rFonts w:asciiTheme="minorHAnsi" w:hAnsiTheme="minorHAnsi" w:cs="Arial"/>
          <w:szCs w:val="24"/>
        </w:rPr>
      </w:pPr>
      <w:r w:rsidRPr="006D122D">
        <w:rPr>
          <w:rFonts w:asciiTheme="minorHAnsi" w:hAnsiTheme="minorHAnsi" w:cs="Arial"/>
          <w:szCs w:val="24"/>
        </w:rPr>
        <w:t xml:space="preserve">The </w:t>
      </w:r>
      <w:proofErr w:type="gramStart"/>
      <w:r w:rsidRPr="006D122D">
        <w:rPr>
          <w:rFonts w:asciiTheme="minorHAnsi" w:hAnsiTheme="minorHAnsi" w:cs="Arial"/>
          <w:szCs w:val="24"/>
        </w:rPr>
        <w:t>percent</w:t>
      </w:r>
      <w:proofErr w:type="gramEnd"/>
      <w:r w:rsidRPr="006D122D">
        <w:rPr>
          <w:rFonts w:asciiTheme="minorHAnsi" w:hAnsiTheme="minorHAnsi" w:cs="Arial"/>
          <w:szCs w:val="24"/>
        </w:rPr>
        <w:t xml:space="preserve"> of parent surveys returned is a ratio in which the numerator is the count of parent surveys </w:t>
      </w:r>
      <w:proofErr w:type="gramStart"/>
      <w:r w:rsidRPr="006D122D">
        <w:rPr>
          <w:rFonts w:asciiTheme="minorHAnsi" w:hAnsiTheme="minorHAnsi" w:cs="Arial"/>
          <w:szCs w:val="24"/>
        </w:rPr>
        <w:t>returned</w:t>
      </w:r>
      <w:proofErr w:type="gramEnd"/>
      <w:r w:rsidRPr="006D122D">
        <w:rPr>
          <w:rFonts w:asciiTheme="minorHAnsi" w:hAnsiTheme="minorHAnsi" w:cs="Arial"/>
          <w:szCs w:val="24"/>
        </w:rPr>
        <w:t xml:space="preserve"> and the denominator is the count of surveys issued to parents.</w:t>
      </w:r>
    </w:p>
    <w:p w14:paraId="00336C01" w14:textId="77777777" w:rsidR="006D122D" w:rsidRPr="006D122D" w:rsidRDefault="006D122D" w:rsidP="006D122D">
      <w:pPr>
        <w:pStyle w:val="NoSpacing"/>
        <w:jc w:val="both"/>
        <w:rPr>
          <w:rFonts w:asciiTheme="minorHAnsi" w:hAnsiTheme="minorHAnsi" w:cs="Arial"/>
          <w:szCs w:val="24"/>
        </w:rPr>
      </w:pPr>
    </w:p>
    <w:p w14:paraId="4FC30CB2" w14:textId="572F0EF4" w:rsidR="006D122D" w:rsidRDefault="006D122D" w:rsidP="006D122D">
      <w:pPr>
        <w:pStyle w:val="NoSpacing"/>
        <w:jc w:val="both"/>
        <w:rPr>
          <w:rFonts w:asciiTheme="minorHAnsi" w:hAnsiTheme="minorHAnsi" w:cs="Arial"/>
          <w:szCs w:val="24"/>
        </w:rPr>
      </w:pPr>
      <w:r w:rsidRPr="006D122D">
        <w:rPr>
          <w:rFonts w:asciiTheme="minorHAnsi" w:hAnsiTheme="minorHAnsi" w:cs="Arial"/>
          <w:szCs w:val="24"/>
        </w:rPr>
        <w:t xml:space="preserve">In the example below, 200 households were eligible to be surveyed. In some </w:t>
      </w:r>
      <w:r w:rsidR="00F61EBD" w:rsidRPr="006D122D">
        <w:rPr>
          <w:rFonts w:asciiTheme="minorHAnsi" w:hAnsiTheme="minorHAnsi" w:cs="Arial"/>
          <w:szCs w:val="24"/>
        </w:rPr>
        <w:t>cases,</w:t>
      </w:r>
      <w:r w:rsidRPr="006D122D">
        <w:rPr>
          <w:rFonts w:asciiTheme="minorHAnsi" w:hAnsiTheme="minorHAnsi" w:cs="Arial"/>
          <w:szCs w:val="24"/>
        </w:rPr>
        <w:t xml:space="preserve"> one parent or guardian received a survey and in other cases two parents or guardians received a survey, leading to an average of 1.5 surveys per household – or 300 parent surveys total. The rate of parent surveys returned is based upon 150 returned surveys out of 300 parent surveys issued.</w:t>
      </w:r>
    </w:p>
    <w:p w14:paraId="08CAFA8F" w14:textId="77777777" w:rsidR="000A7996" w:rsidRDefault="000A7996" w:rsidP="006D122D">
      <w:pPr>
        <w:pStyle w:val="NoSpacing"/>
        <w:jc w:val="both"/>
        <w:rPr>
          <w:rFonts w:asciiTheme="minorHAnsi" w:hAnsiTheme="minorHAnsi" w:cs="Arial"/>
          <w:szCs w:val="24"/>
        </w:rPr>
      </w:pPr>
    </w:p>
    <w:tbl>
      <w:tblPr>
        <w:tblStyle w:val="TableGrid"/>
        <w:tblW w:w="9715" w:type="dxa"/>
        <w:tblLook w:val="04A0" w:firstRow="1" w:lastRow="0" w:firstColumn="1" w:lastColumn="0" w:noHBand="0" w:noVBand="1"/>
        <w:tblCaption w:val="School Information"/>
        <w:tblDescription w:val="School Information"/>
      </w:tblPr>
      <w:tblGrid>
        <w:gridCol w:w="1345"/>
        <w:gridCol w:w="1771"/>
        <w:gridCol w:w="1558"/>
        <w:gridCol w:w="1558"/>
        <w:gridCol w:w="1559"/>
        <w:gridCol w:w="1924"/>
      </w:tblGrid>
      <w:tr w:rsidR="000A7996" w14:paraId="7767CF43" w14:textId="77777777" w:rsidTr="00305B7E">
        <w:trPr>
          <w:cantSplit/>
          <w:tblHeader/>
        </w:trPr>
        <w:tc>
          <w:tcPr>
            <w:tcW w:w="1345" w:type="dxa"/>
            <w:vAlign w:val="bottom"/>
          </w:tcPr>
          <w:p w14:paraId="6DFB0568" w14:textId="77777777" w:rsidR="000A7996" w:rsidRPr="000E3F30" w:rsidRDefault="000A7996" w:rsidP="000A7996">
            <w:pPr>
              <w:tabs>
                <w:tab w:val="left" w:pos="1710"/>
              </w:tabs>
              <w:jc w:val="center"/>
              <w:rPr>
                <w:rFonts w:asciiTheme="minorHAnsi" w:hAnsiTheme="minorHAnsi" w:cs="Arial"/>
                <w:b/>
                <w:szCs w:val="24"/>
              </w:rPr>
            </w:pPr>
            <w:r w:rsidRPr="000E3F30">
              <w:rPr>
                <w:rFonts w:asciiTheme="minorHAnsi" w:hAnsiTheme="minorHAnsi" w:cs="Arial"/>
                <w:b/>
                <w:szCs w:val="24"/>
              </w:rPr>
              <w:t>School Number</w:t>
            </w:r>
          </w:p>
        </w:tc>
        <w:tc>
          <w:tcPr>
            <w:tcW w:w="1771" w:type="dxa"/>
          </w:tcPr>
          <w:p w14:paraId="520B4F3B" w14:textId="77777777" w:rsidR="00305B7E" w:rsidRDefault="00305B7E" w:rsidP="000A7996">
            <w:pPr>
              <w:pStyle w:val="NoSpacing"/>
              <w:jc w:val="center"/>
              <w:rPr>
                <w:rFonts w:asciiTheme="minorHAnsi" w:hAnsiTheme="minorHAnsi" w:cs="Arial"/>
                <w:b/>
                <w:szCs w:val="24"/>
              </w:rPr>
            </w:pPr>
          </w:p>
          <w:p w14:paraId="16EB6C5E" w14:textId="77777777" w:rsidR="00305B7E" w:rsidRDefault="00305B7E" w:rsidP="000A7996">
            <w:pPr>
              <w:pStyle w:val="NoSpacing"/>
              <w:jc w:val="center"/>
              <w:rPr>
                <w:rFonts w:asciiTheme="minorHAnsi" w:hAnsiTheme="minorHAnsi" w:cs="Arial"/>
                <w:b/>
                <w:szCs w:val="24"/>
              </w:rPr>
            </w:pPr>
          </w:p>
          <w:p w14:paraId="60A91522"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b/>
                <w:szCs w:val="24"/>
              </w:rPr>
              <w:t>School Name</w:t>
            </w:r>
          </w:p>
        </w:tc>
        <w:tc>
          <w:tcPr>
            <w:tcW w:w="1558" w:type="dxa"/>
          </w:tcPr>
          <w:p w14:paraId="519CA207"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b/>
                <w:szCs w:val="24"/>
              </w:rPr>
              <w:t>Households Eligible for Survey</w:t>
            </w:r>
          </w:p>
        </w:tc>
        <w:tc>
          <w:tcPr>
            <w:tcW w:w="1558" w:type="dxa"/>
          </w:tcPr>
          <w:p w14:paraId="0100B6DF"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b/>
                <w:szCs w:val="24"/>
              </w:rPr>
              <w:t>Surveys Issued to Parents</w:t>
            </w:r>
          </w:p>
        </w:tc>
        <w:tc>
          <w:tcPr>
            <w:tcW w:w="1559" w:type="dxa"/>
          </w:tcPr>
          <w:p w14:paraId="137431B3"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b/>
                <w:szCs w:val="24"/>
              </w:rPr>
              <w:t>Surveys Returned by Parents</w:t>
            </w:r>
          </w:p>
        </w:tc>
        <w:tc>
          <w:tcPr>
            <w:tcW w:w="1924" w:type="dxa"/>
          </w:tcPr>
          <w:p w14:paraId="6BA36BB4"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b/>
                <w:szCs w:val="24"/>
              </w:rPr>
              <w:t>% of Parent Surveys Returned</w:t>
            </w:r>
          </w:p>
        </w:tc>
      </w:tr>
      <w:tr w:rsidR="000A7996" w14:paraId="153763D5" w14:textId="77777777" w:rsidTr="00305B7E">
        <w:tc>
          <w:tcPr>
            <w:tcW w:w="1345" w:type="dxa"/>
          </w:tcPr>
          <w:p w14:paraId="6487311A" w14:textId="77777777" w:rsidR="000A7996" w:rsidRPr="000A7996" w:rsidRDefault="000A7996" w:rsidP="000A7996">
            <w:pPr>
              <w:pStyle w:val="NoSpacing"/>
              <w:jc w:val="center"/>
              <w:rPr>
                <w:rFonts w:asciiTheme="minorHAnsi" w:hAnsiTheme="minorHAnsi" w:cs="Arial"/>
                <w:szCs w:val="24"/>
              </w:rPr>
            </w:pPr>
            <w:r w:rsidRPr="000A7996">
              <w:rPr>
                <w:rFonts w:asciiTheme="minorHAnsi" w:hAnsiTheme="minorHAnsi" w:cs="Arial"/>
                <w:szCs w:val="24"/>
              </w:rPr>
              <w:t>999999</w:t>
            </w:r>
          </w:p>
        </w:tc>
        <w:tc>
          <w:tcPr>
            <w:tcW w:w="1771" w:type="dxa"/>
          </w:tcPr>
          <w:p w14:paraId="3173A4B6" w14:textId="77777777" w:rsidR="000A7996" w:rsidRDefault="000A7996" w:rsidP="000A7996">
            <w:pPr>
              <w:pStyle w:val="NoSpacing"/>
              <w:jc w:val="center"/>
              <w:rPr>
                <w:rFonts w:asciiTheme="minorHAnsi" w:hAnsiTheme="minorHAnsi" w:cs="Arial"/>
                <w:szCs w:val="24"/>
                <w:u w:val="single"/>
              </w:rPr>
            </w:pPr>
            <w:r w:rsidRPr="000E3F30">
              <w:rPr>
                <w:rFonts w:asciiTheme="minorHAnsi" w:hAnsiTheme="minorHAnsi" w:cs="Arial"/>
                <w:szCs w:val="24"/>
              </w:rPr>
              <w:t>Sample School</w:t>
            </w:r>
          </w:p>
        </w:tc>
        <w:tc>
          <w:tcPr>
            <w:tcW w:w="1558" w:type="dxa"/>
          </w:tcPr>
          <w:p w14:paraId="3C82B408" w14:textId="77777777" w:rsidR="000A7996" w:rsidRPr="000A7996" w:rsidRDefault="000A7996" w:rsidP="000A7996">
            <w:pPr>
              <w:pStyle w:val="NoSpacing"/>
              <w:jc w:val="center"/>
              <w:rPr>
                <w:rFonts w:asciiTheme="minorHAnsi" w:hAnsiTheme="minorHAnsi" w:cs="Arial"/>
                <w:szCs w:val="24"/>
              </w:rPr>
            </w:pPr>
            <w:r w:rsidRPr="000A7996">
              <w:rPr>
                <w:rFonts w:asciiTheme="minorHAnsi" w:hAnsiTheme="minorHAnsi" w:cs="Arial"/>
                <w:szCs w:val="24"/>
              </w:rPr>
              <w:t>200</w:t>
            </w:r>
          </w:p>
        </w:tc>
        <w:tc>
          <w:tcPr>
            <w:tcW w:w="1558" w:type="dxa"/>
          </w:tcPr>
          <w:p w14:paraId="7D416F8B" w14:textId="77777777" w:rsidR="000A7996" w:rsidRPr="000A7996" w:rsidRDefault="000A7996" w:rsidP="000A7996">
            <w:pPr>
              <w:pStyle w:val="NoSpacing"/>
              <w:jc w:val="center"/>
              <w:rPr>
                <w:rFonts w:asciiTheme="minorHAnsi" w:hAnsiTheme="minorHAnsi" w:cs="Arial"/>
                <w:szCs w:val="24"/>
              </w:rPr>
            </w:pPr>
            <w:r w:rsidRPr="000A7996">
              <w:rPr>
                <w:rFonts w:asciiTheme="minorHAnsi" w:hAnsiTheme="minorHAnsi" w:cs="Arial"/>
                <w:szCs w:val="24"/>
              </w:rPr>
              <w:t>300</w:t>
            </w:r>
          </w:p>
        </w:tc>
        <w:tc>
          <w:tcPr>
            <w:tcW w:w="1559" w:type="dxa"/>
          </w:tcPr>
          <w:p w14:paraId="52612321" w14:textId="77777777" w:rsidR="000A7996" w:rsidRPr="000A7996" w:rsidRDefault="000A7996" w:rsidP="000A7996">
            <w:pPr>
              <w:pStyle w:val="NoSpacing"/>
              <w:jc w:val="center"/>
              <w:rPr>
                <w:rFonts w:asciiTheme="minorHAnsi" w:hAnsiTheme="minorHAnsi" w:cs="Arial"/>
                <w:szCs w:val="24"/>
              </w:rPr>
            </w:pPr>
            <w:r w:rsidRPr="000A7996">
              <w:rPr>
                <w:rFonts w:asciiTheme="minorHAnsi" w:hAnsiTheme="minorHAnsi" w:cs="Arial"/>
                <w:szCs w:val="24"/>
              </w:rPr>
              <w:t>150</w:t>
            </w:r>
          </w:p>
        </w:tc>
        <w:tc>
          <w:tcPr>
            <w:tcW w:w="1924" w:type="dxa"/>
          </w:tcPr>
          <w:p w14:paraId="738D77BC" w14:textId="77777777" w:rsidR="000A7996" w:rsidRPr="000A7996" w:rsidRDefault="000A7996" w:rsidP="000A7996">
            <w:pPr>
              <w:pStyle w:val="NoSpacing"/>
              <w:jc w:val="center"/>
              <w:rPr>
                <w:rFonts w:asciiTheme="minorHAnsi" w:hAnsiTheme="minorHAnsi" w:cs="Arial"/>
                <w:szCs w:val="24"/>
              </w:rPr>
            </w:pPr>
            <w:r w:rsidRPr="000A7996">
              <w:rPr>
                <w:rFonts w:asciiTheme="minorHAnsi" w:hAnsiTheme="minorHAnsi" w:cs="Arial"/>
                <w:szCs w:val="24"/>
              </w:rPr>
              <w:t>50.0%</w:t>
            </w:r>
          </w:p>
        </w:tc>
      </w:tr>
    </w:tbl>
    <w:p w14:paraId="08FD91AA" w14:textId="77777777" w:rsidR="000A7996" w:rsidRPr="006D122D" w:rsidRDefault="000A7996" w:rsidP="006D122D">
      <w:pPr>
        <w:pStyle w:val="NoSpacing"/>
        <w:jc w:val="both"/>
        <w:rPr>
          <w:rFonts w:asciiTheme="minorHAnsi" w:hAnsiTheme="minorHAnsi" w:cs="Arial"/>
          <w:szCs w:val="24"/>
          <w:u w:val="single"/>
        </w:rPr>
      </w:pPr>
    </w:p>
    <w:p w14:paraId="02C9CB7A" w14:textId="77777777" w:rsidR="006D122D" w:rsidRPr="000E3F30" w:rsidRDefault="006D122D" w:rsidP="006D122D">
      <w:pPr>
        <w:rPr>
          <w:rFonts w:asciiTheme="minorHAnsi" w:hAnsiTheme="minorHAnsi"/>
        </w:rPr>
      </w:pPr>
    </w:p>
    <w:p w14:paraId="128FBAF3" w14:textId="77777777" w:rsidR="006D122D" w:rsidRPr="000E3F30" w:rsidRDefault="006D122D" w:rsidP="006D122D">
      <w:pPr>
        <w:tabs>
          <w:tab w:val="left" w:pos="1710"/>
        </w:tabs>
        <w:rPr>
          <w:rFonts w:asciiTheme="minorHAnsi" w:hAnsiTheme="minorHAnsi" w:cs="Arial"/>
          <w:szCs w:val="24"/>
        </w:rPr>
      </w:pPr>
    </w:p>
    <w:p w14:paraId="2F03B587" w14:textId="77777777" w:rsidR="006D122D" w:rsidRDefault="006D122D" w:rsidP="006D122D">
      <w:pPr>
        <w:spacing w:after="200" w:line="276" w:lineRule="auto"/>
        <w:rPr>
          <w:rFonts w:asciiTheme="minorHAnsi" w:eastAsiaTheme="majorEastAsia" w:hAnsiTheme="minorHAnsi" w:cstheme="majorBidi"/>
          <w:b/>
          <w:iCs/>
          <w:spacing w:val="15"/>
          <w:szCs w:val="24"/>
        </w:rPr>
      </w:pPr>
      <w:r>
        <w:rPr>
          <w:rFonts w:asciiTheme="minorHAnsi" w:hAnsiTheme="minorHAnsi"/>
        </w:rPr>
        <w:br w:type="page"/>
      </w:r>
    </w:p>
    <w:p w14:paraId="3C57BDD5" w14:textId="77777777" w:rsidR="006D122D" w:rsidRPr="00892077" w:rsidRDefault="006D122D" w:rsidP="006C59FF">
      <w:pPr>
        <w:pStyle w:val="Heading3"/>
        <w:rPr>
          <w:sz w:val="32"/>
          <w:szCs w:val="32"/>
        </w:rPr>
      </w:pPr>
      <w:r w:rsidRPr="00892077">
        <w:rPr>
          <w:sz w:val="32"/>
          <w:szCs w:val="32"/>
        </w:rPr>
        <w:lastRenderedPageBreak/>
        <w:t>Community Involvement</w:t>
      </w:r>
    </w:p>
    <w:p w14:paraId="0D1A5A4A" w14:textId="77777777" w:rsidR="006D122D" w:rsidRPr="000E3F30" w:rsidRDefault="006D122D" w:rsidP="006D122D">
      <w:pPr>
        <w:jc w:val="both"/>
        <w:rPr>
          <w:rFonts w:asciiTheme="minorHAnsi" w:hAnsiTheme="minorHAnsi"/>
        </w:rPr>
      </w:pPr>
    </w:p>
    <w:p w14:paraId="47068E6B" w14:textId="77777777" w:rsidR="006D122D" w:rsidRPr="000E3F30" w:rsidRDefault="006D122D" w:rsidP="006D122D">
      <w:pPr>
        <w:jc w:val="both"/>
        <w:rPr>
          <w:rFonts w:asciiTheme="minorHAnsi" w:hAnsiTheme="minorHAnsi"/>
        </w:rPr>
      </w:pPr>
      <w:r w:rsidRPr="000E3F30">
        <w:rPr>
          <w:rFonts w:asciiTheme="minorHAnsi" w:hAnsiTheme="minorHAnsi"/>
        </w:rPr>
        <w:t>Report the average number of volunteer hours per week spent in the school by parents and interested community members.</w:t>
      </w:r>
    </w:p>
    <w:p w14:paraId="619267ED" w14:textId="77777777" w:rsidR="006D122D" w:rsidRPr="000E3F30" w:rsidRDefault="006D122D" w:rsidP="006D122D">
      <w:pPr>
        <w:rPr>
          <w:rFonts w:asciiTheme="minorHAnsi" w:hAnsiTheme="minorHAnsi"/>
        </w:rPr>
      </w:pPr>
    </w:p>
    <w:p w14:paraId="48A9CCC2" w14:textId="79157A15" w:rsidR="006D122D" w:rsidRPr="000E3F30" w:rsidRDefault="006D122D" w:rsidP="006D122D">
      <w:pPr>
        <w:jc w:val="both"/>
        <w:rPr>
          <w:rFonts w:asciiTheme="minorHAnsi" w:hAnsiTheme="minorHAnsi"/>
        </w:rPr>
      </w:pPr>
      <w:r w:rsidRPr="000E3F30">
        <w:rPr>
          <w:rFonts w:asciiTheme="minorHAnsi" w:hAnsiTheme="minorHAnsi"/>
        </w:rPr>
        <w:t xml:space="preserve">The </w:t>
      </w:r>
      <w:r w:rsidR="00B6419A">
        <w:rPr>
          <w:rFonts w:asciiTheme="minorHAnsi" w:hAnsiTheme="minorHAnsi"/>
          <w:b/>
        </w:rPr>
        <w:t>Community Involvement C</w:t>
      </w:r>
      <w:r w:rsidRPr="000E3F30">
        <w:rPr>
          <w:rFonts w:asciiTheme="minorHAnsi" w:hAnsiTheme="minorHAnsi"/>
          <w:b/>
        </w:rPr>
        <w:t>omments</w:t>
      </w:r>
      <w:r w:rsidRPr="000E3F30">
        <w:rPr>
          <w:rFonts w:asciiTheme="minorHAnsi" w:hAnsiTheme="minorHAnsi"/>
        </w:rPr>
        <w:t xml:space="preserve"> tab is available to describe activities performed by community volunteers.  Descriptions should briefly discuss the roles of community volunteers and how their involvement benefits the school.</w:t>
      </w:r>
    </w:p>
    <w:p w14:paraId="35210A44" w14:textId="77777777" w:rsidR="006D122D" w:rsidRPr="000E3F30" w:rsidRDefault="006D122D" w:rsidP="006D122D">
      <w:pPr>
        <w:rPr>
          <w:rFonts w:asciiTheme="minorHAnsi" w:hAnsiTheme="minorHAnsi"/>
        </w:rPr>
      </w:pPr>
    </w:p>
    <w:p w14:paraId="4F9399BC" w14:textId="77777777" w:rsidR="006D122D" w:rsidRPr="00892077" w:rsidRDefault="006D122D" w:rsidP="006C59FF">
      <w:pPr>
        <w:pStyle w:val="Heading3"/>
        <w:rPr>
          <w:sz w:val="32"/>
          <w:szCs w:val="32"/>
        </w:rPr>
      </w:pPr>
      <w:r w:rsidRPr="00892077">
        <w:rPr>
          <w:sz w:val="32"/>
          <w:szCs w:val="32"/>
        </w:rPr>
        <w:t>School/Business Partnerships</w:t>
      </w:r>
    </w:p>
    <w:p w14:paraId="6C7DA2A0" w14:textId="77777777" w:rsidR="006D122D" w:rsidRPr="000E3F30" w:rsidRDefault="006D122D" w:rsidP="006D122D">
      <w:pPr>
        <w:rPr>
          <w:rFonts w:asciiTheme="minorHAnsi" w:hAnsiTheme="minorHAnsi"/>
        </w:rPr>
      </w:pPr>
    </w:p>
    <w:p w14:paraId="2AD4D275" w14:textId="77777777" w:rsidR="006D122D" w:rsidRPr="000E3F30" w:rsidRDefault="006D122D" w:rsidP="006D122D">
      <w:pPr>
        <w:jc w:val="both"/>
        <w:rPr>
          <w:rFonts w:asciiTheme="minorHAnsi" w:hAnsiTheme="minorHAnsi"/>
        </w:rPr>
      </w:pPr>
      <w:r w:rsidRPr="000E3F30">
        <w:rPr>
          <w:rFonts w:asciiTheme="minorHAnsi" w:hAnsiTheme="minorHAnsi"/>
        </w:rPr>
        <w:t>Report the number of school/business and/or interagency partnerships operating under written agreement during the school year.</w:t>
      </w:r>
    </w:p>
    <w:p w14:paraId="419A8F92" w14:textId="77777777" w:rsidR="006D122D" w:rsidRPr="000E3F30" w:rsidRDefault="006D122D" w:rsidP="006D122D">
      <w:pPr>
        <w:jc w:val="both"/>
        <w:rPr>
          <w:rFonts w:asciiTheme="minorHAnsi" w:hAnsiTheme="minorHAnsi"/>
        </w:rPr>
      </w:pPr>
    </w:p>
    <w:p w14:paraId="6182AF4D" w14:textId="5B04E9E2" w:rsidR="006D122D" w:rsidRPr="000E3F30" w:rsidRDefault="006D122D" w:rsidP="006D122D">
      <w:pPr>
        <w:jc w:val="both"/>
        <w:rPr>
          <w:rFonts w:asciiTheme="minorHAnsi" w:hAnsiTheme="minorHAnsi"/>
        </w:rPr>
      </w:pPr>
      <w:r w:rsidRPr="000E3F30">
        <w:rPr>
          <w:rFonts w:asciiTheme="minorHAnsi" w:hAnsiTheme="minorHAnsi"/>
        </w:rPr>
        <w:t xml:space="preserve">A narrative description of each partnership must be reported to </w:t>
      </w:r>
      <w:r w:rsidR="00E60C5F">
        <w:rPr>
          <w:rFonts w:asciiTheme="minorHAnsi" w:hAnsiTheme="minorHAnsi"/>
        </w:rPr>
        <w:t>D</w:t>
      </w:r>
      <w:r w:rsidRPr="000E3F30">
        <w:rPr>
          <w:rFonts w:asciiTheme="minorHAnsi" w:hAnsiTheme="minorHAnsi"/>
        </w:rPr>
        <w:t xml:space="preserve">EED.  This description will discuss the partner’s activities in the school and the results of that partnership.  These narrative descriptions are to be collected in a Microsoft Word document or placed in the </w:t>
      </w:r>
      <w:r w:rsidR="00B6419A">
        <w:rPr>
          <w:rFonts w:asciiTheme="minorHAnsi" w:hAnsiTheme="minorHAnsi"/>
          <w:b/>
          <w:bCs/>
        </w:rPr>
        <w:t xml:space="preserve">School &amp; Business Partnerships </w:t>
      </w:r>
      <w:r w:rsidRPr="000E3F30">
        <w:rPr>
          <w:rFonts w:asciiTheme="minorHAnsi" w:hAnsiTheme="minorHAnsi"/>
        </w:rPr>
        <w:t xml:space="preserve">tab of the spreadsheet and sent to </w:t>
      </w:r>
      <w:r w:rsidR="00E60C5F">
        <w:rPr>
          <w:rFonts w:asciiTheme="minorHAnsi" w:hAnsiTheme="minorHAnsi"/>
        </w:rPr>
        <w:t>D</w:t>
      </w:r>
      <w:r w:rsidRPr="000E3F30">
        <w:rPr>
          <w:rFonts w:asciiTheme="minorHAnsi" w:hAnsiTheme="minorHAnsi"/>
        </w:rPr>
        <w:t>EED at the same time as the spreadsheet.</w:t>
      </w:r>
    </w:p>
    <w:p w14:paraId="6D8BFFF3" w14:textId="77777777" w:rsidR="006D122D" w:rsidRPr="000E3F30" w:rsidRDefault="006D122D" w:rsidP="006D122D">
      <w:pPr>
        <w:rPr>
          <w:rFonts w:asciiTheme="minorHAnsi" w:hAnsiTheme="minorHAnsi"/>
        </w:rPr>
      </w:pPr>
    </w:p>
    <w:p w14:paraId="2EE70B75" w14:textId="77777777" w:rsidR="006D122D" w:rsidRPr="00892077" w:rsidRDefault="006D122D" w:rsidP="006C59FF">
      <w:pPr>
        <w:pStyle w:val="Heading3"/>
        <w:rPr>
          <w:sz w:val="32"/>
          <w:szCs w:val="32"/>
        </w:rPr>
      </w:pPr>
      <w:bookmarkStart w:id="2" w:name="_Hlk53399485"/>
      <w:r w:rsidRPr="00892077">
        <w:rPr>
          <w:sz w:val="32"/>
          <w:szCs w:val="32"/>
        </w:rPr>
        <w:t>Community Feedback</w:t>
      </w:r>
      <w:bookmarkEnd w:id="2"/>
    </w:p>
    <w:p w14:paraId="70AF5CD8" w14:textId="77777777" w:rsidR="006D122D" w:rsidRPr="000E3F30" w:rsidRDefault="006D122D" w:rsidP="006D122D">
      <w:pPr>
        <w:pStyle w:val="NoSpacing"/>
        <w:rPr>
          <w:rFonts w:asciiTheme="minorHAnsi" w:hAnsiTheme="minorHAnsi"/>
        </w:rPr>
      </w:pPr>
    </w:p>
    <w:p w14:paraId="27BFB5AD" w14:textId="77777777" w:rsidR="007607A3" w:rsidRDefault="006D122D" w:rsidP="006D122D">
      <w:pPr>
        <w:pStyle w:val="NoSpacing"/>
        <w:jc w:val="both"/>
        <w:rPr>
          <w:rFonts w:asciiTheme="minorHAnsi" w:hAnsiTheme="minorHAnsi"/>
        </w:rPr>
      </w:pPr>
      <w:r w:rsidRPr="000E3F30">
        <w:rPr>
          <w:rFonts w:asciiTheme="minorHAnsi" w:hAnsiTheme="minorHAnsi"/>
        </w:rPr>
        <w:t>Report the number of persons commenting on school district activities during the school year, broken out by subgroup (</w:t>
      </w:r>
      <w:r w:rsidRPr="000E3F30">
        <w:rPr>
          <w:rFonts w:asciiTheme="minorHAnsi" w:hAnsiTheme="minorHAnsi"/>
          <w:i/>
        </w:rPr>
        <w:t>i.e.</w:t>
      </w:r>
      <w:r w:rsidRPr="000E3F30">
        <w:rPr>
          <w:rFonts w:asciiTheme="minorHAnsi" w:hAnsiTheme="minorHAnsi"/>
        </w:rPr>
        <w:t>, students, parents, community members</w:t>
      </w:r>
      <w:r w:rsidR="00C95AB2">
        <w:rPr>
          <w:rFonts w:asciiTheme="minorHAnsi" w:hAnsiTheme="minorHAnsi"/>
        </w:rPr>
        <w:t xml:space="preserve">). </w:t>
      </w:r>
    </w:p>
    <w:p w14:paraId="00FB514E" w14:textId="64FB6755" w:rsidR="007607A3" w:rsidRDefault="007607A3" w:rsidP="006D122D">
      <w:pPr>
        <w:pStyle w:val="NoSpacing"/>
        <w:jc w:val="both"/>
        <w:rPr>
          <w:rFonts w:asciiTheme="minorHAnsi" w:hAnsiTheme="minorHAnsi"/>
        </w:rPr>
      </w:pPr>
    </w:p>
    <w:p w14:paraId="1289C667" w14:textId="5A9B8108" w:rsidR="006D122D" w:rsidRPr="000B7B05" w:rsidRDefault="00A24F24" w:rsidP="006D122D">
      <w:pPr>
        <w:pStyle w:val="NoSpacing"/>
        <w:jc w:val="both"/>
        <w:rPr>
          <w:rFonts w:asciiTheme="minorHAnsi" w:hAnsiTheme="minorHAnsi"/>
          <w:i/>
          <w:iCs/>
        </w:rPr>
      </w:pPr>
      <w:bookmarkStart w:id="3" w:name="_Hlk105496316"/>
      <w:r w:rsidRPr="000B7B05">
        <w:rPr>
          <w:rFonts w:asciiTheme="minorHAnsi" w:hAnsiTheme="minorHAnsi"/>
          <w:i/>
          <w:iCs/>
        </w:rPr>
        <w:t>In a public meeting, schools are to report their</w:t>
      </w:r>
      <w:r w:rsidR="00746B17" w:rsidRPr="000B7B05">
        <w:rPr>
          <w:rFonts w:asciiTheme="minorHAnsi" w:hAnsiTheme="minorHAnsi"/>
          <w:i/>
          <w:iCs/>
        </w:rPr>
        <w:t xml:space="preserve"> performance</w:t>
      </w:r>
      <w:r w:rsidRPr="000B7B05">
        <w:rPr>
          <w:rFonts w:asciiTheme="minorHAnsi" w:hAnsiTheme="minorHAnsi"/>
          <w:i/>
          <w:iCs/>
        </w:rPr>
        <w:t>, as well as</w:t>
      </w:r>
      <w:r w:rsidR="00746B17" w:rsidRPr="000B7B05">
        <w:rPr>
          <w:rFonts w:asciiTheme="minorHAnsi" w:hAnsiTheme="minorHAnsi"/>
          <w:i/>
          <w:iCs/>
        </w:rPr>
        <w:t xml:space="preserve"> that</w:t>
      </w:r>
      <w:r w:rsidRPr="000B7B05">
        <w:rPr>
          <w:rFonts w:asciiTheme="minorHAnsi" w:hAnsiTheme="minorHAnsi"/>
          <w:i/>
          <w:iCs/>
        </w:rPr>
        <w:t xml:space="preserve"> </w:t>
      </w:r>
      <w:r w:rsidR="00746B17" w:rsidRPr="000B7B05">
        <w:rPr>
          <w:rFonts w:asciiTheme="minorHAnsi" w:hAnsiTheme="minorHAnsi"/>
          <w:i/>
          <w:iCs/>
        </w:rPr>
        <w:t xml:space="preserve">of </w:t>
      </w:r>
      <w:r w:rsidRPr="000B7B05">
        <w:rPr>
          <w:rFonts w:asciiTheme="minorHAnsi" w:hAnsiTheme="minorHAnsi"/>
          <w:i/>
          <w:iCs/>
        </w:rPr>
        <w:t>their students</w:t>
      </w:r>
      <w:r w:rsidR="00746B17" w:rsidRPr="000B7B05">
        <w:rPr>
          <w:rFonts w:asciiTheme="minorHAnsi" w:hAnsiTheme="minorHAnsi"/>
          <w:i/>
          <w:iCs/>
        </w:rPr>
        <w:t xml:space="preserve">, </w:t>
      </w:r>
      <w:r w:rsidR="00ED584A" w:rsidRPr="000B7B05">
        <w:rPr>
          <w:rFonts w:asciiTheme="minorHAnsi" w:hAnsiTheme="minorHAnsi"/>
          <w:i/>
          <w:iCs/>
        </w:rPr>
        <w:t>to their community</w:t>
      </w:r>
      <w:r w:rsidR="00746B17" w:rsidRPr="000B7B05">
        <w:rPr>
          <w:rFonts w:asciiTheme="minorHAnsi" w:hAnsiTheme="minorHAnsi"/>
          <w:i/>
          <w:iCs/>
        </w:rPr>
        <w:t>. E</w:t>
      </w:r>
      <w:r w:rsidR="007607A3" w:rsidRPr="000B7B05">
        <w:rPr>
          <w:rFonts w:asciiTheme="minorHAnsi" w:hAnsiTheme="minorHAnsi"/>
          <w:i/>
          <w:iCs/>
        </w:rPr>
        <w:t xml:space="preserve">ach school should make a count of the persons </w:t>
      </w:r>
      <w:r w:rsidR="000D62F4" w:rsidRPr="000B7B05">
        <w:rPr>
          <w:rFonts w:asciiTheme="minorHAnsi" w:hAnsiTheme="minorHAnsi"/>
          <w:i/>
          <w:iCs/>
        </w:rPr>
        <w:t xml:space="preserve">who provided comments, </w:t>
      </w:r>
      <w:r w:rsidR="00746B17" w:rsidRPr="000B7B05">
        <w:rPr>
          <w:rFonts w:asciiTheme="minorHAnsi" w:hAnsiTheme="minorHAnsi"/>
          <w:i/>
          <w:iCs/>
        </w:rPr>
        <w:t>indicating if it’s from their students, parents, or community members.</w:t>
      </w:r>
    </w:p>
    <w:bookmarkEnd w:id="3"/>
    <w:p w14:paraId="4A8D21AD" w14:textId="77777777" w:rsidR="006D122D" w:rsidRPr="000E3F30" w:rsidRDefault="006D122D" w:rsidP="006D122D">
      <w:pPr>
        <w:pStyle w:val="NoSpacing"/>
        <w:rPr>
          <w:rFonts w:asciiTheme="minorHAnsi" w:hAnsiTheme="minorHAnsi"/>
        </w:rPr>
      </w:pPr>
    </w:p>
    <w:p w14:paraId="2351D5E5" w14:textId="632582F0" w:rsidR="006D122D" w:rsidRDefault="006D122D" w:rsidP="006D122D">
      <w:pPr>
        <w:pStyle w:val="NoSpacing"/>
        <w:jc w:val="both"/>
        <w:rPr>
          <w:rFonts w:asciiTheme="minorHAnsi" w:hAnsiTheme="minorHAnsi"/>
        </w:rPr>
      </w:pPr>
      <w:r w:rsidRPr="000E3F30">
        <w:rPr>
          <w:rFonts w:asciiTheme="minorHAnsi" w:hAnsiTheme="minorHAnsi"/>
        </w:rPr>
        <w:t xml:space="preserve">The </w:t>
      </w:r>
      <w:r w:rsidR="00B6419A">
        <w:rPr>
          <w:rFonts w:asciiTheme="minorHAnsi" w:hAnsiTheme="minorHAnsi"/>
          <w:b/>
          <w:bCs/>
        </w:rPr>
        <w:t xml:space="preserve">Community Feedback </w:t>
      </w:r>
      <w:r w:rsidRPr="000E3F30">
        <w:rPr>
          <w:rFonts w:asciiTheme="minorHAnsi" w:hAnsiTheme="minorHAnsi"/>
          <w:b/>
        </w:rPr>
        <w:t>Comments</w:t>
      </w:r>
      <w:r w:rsidRPr="000E3F30">
        <w:rPr>
          <w:rFonts w:asciiTheme="minorHAnsi" w:hAnsiTheme="minorHAnsi"/>
        </w:rPr>
        <w:t xml:space="preserve"> tab is available for districts to report student, parent, and community member comments.  When reporting comments, please indicate the school number, whether the comment was from a student, parent, or community member, and the nature of the comment.</w:t>
      </w:r>
    </w:p>
    <w:p w14:paraId="39E4DAF8" w14:textId="1BB139C2" w:rsidR="00A00197" w:rsidRDefault="00A00197" w:rsidP="006D122D">
      <w:pPr>
        <w:pStyle w:val="NoSpacing"/>
        <w:jc w:val="both"/>
        <w:rPr>
          <w:rFonts w:asciiTheme="minorHAnsi" w:hAnsiTheme="minorHAnsi"/>
        </w:rPr>
      </w:pPr>
    </w:p>
    <w:p w14:paraId="2FF8B962" w14:textId="77777777" w:rsidR="00130ADA" w:rsidRDefault="00130ADA">
      <w:pPr>
        <w:spacing w:after="160" w:line="259" w:lineRule="auto"/>
        <w:rPr>
          <w:rFonts w:asciiTheme="majorHAnsi" w:eastAsiaTheme="majorEastAsia" w:hAnsiTheme="majorHAnsi" w:cstheme="majorBidi"/>
          <w:color w:val="1F4D78" w:themeColor="accent1" w:themeShade="7F"/>
          <w:sz w:val="32"/>
          <w:szCs w:val="32"/>
        </w:rPr>
      </w:pPr>
      <w:r>
        <w:rPr>
          <w:sz w:val="32"/>
          <w:szCs w:val="32"/>
        </w:rPr>
        <w:br w:type="page"/>
      </w:r>
    </w:p>
    <w:p w14:paraId="79017CE6" w14:textId="315549B0" w:rsidR="00A00197" w:rsidRPr="00130ADA" w:rsidRDefault="00A00197" w:rsidP="00130ADA">
      <w:pPr>
        <w:pStyle w:val="Heading2"/>
        <w:rPr>
          <w:sz w:val="32"/>
          <w:szCs w:val="32"/>
        </w:rPr>
      </w:pPr>
      <w:r w:rsidRPr="00130ADA">
        <w:rPr>
          <w:sz w:val="32"/>
          <w:szCs w:val="32"/>
        </w:rPr>
        <w:lastRenderedPageBreak/>
        <w:t>Supplemental Questions</w:t>
      </w:r>
    </w:p>
    <w:p w14:paraId="19E02117" w14:textId="77777777" w:rsidR="00A00197" w:rsidRDefault="00A00197" w:rsidP="00A00197">
      <w:pPr>
        <w:pStyle w:val="NoSpacing"/>
        <w:rPr>
          <w:rFonts w:asciiTheme="minorHAnsi" w:hAnsiTheme="minorHAnsi" w:cstheme="minorHAnsi"/>
        </w:rPr>
      </w:pPr>
    </w:p>
    <w:p w14:paraId="2DD4C611" w14:textId="61D6106F" w:rsidR="007F5E60" w:rsidRPr="00892077" w:rsidRDefault="000F1330" w:rsidP="00892077">
      <w:pPr>
        <w:spacing w:after="160" w:line="259" w:lineRule="auto"/>
        <w:rPr>
          <w:rFonts w:asciiTheme="minorHAnsi" w:hAnsiTheme="minorHAnsi" w:cstheme="minorHAnsi"/>
        </w:rPr>
      </w:pPr>
      <w:r>
        <w:rPr>
          <w:rFonts w:asciiTheme="minorHAnsi" w:hAnsiTheme="minorHAnsi" w:cstheme="minorHAnsi"/>
        </w:rPr>
        <w:t xml:space="preserve">For questions </w:t>
      </w:r>
      <w:r w:rsidR="003D26C6">
        <w:rPr>
          <w:rFonts w:asciiTheme="minorHAnsi" w:hAnsiTheme="minorHAnsi" w:cstheme="minorHAnsi"/>
        </w:rPr>
        <w:t>1</w:t>
      </w:r>
      <w:r>
        <w:rPr>
          <w:rFonts w:asciiTheme="minorHAnsi" w:hAnsiTheme="minorHAnsi" w:cstheme="minorHAnsi"/>
        </w:rPr>
        <w:t xml:space="preserve"> and </w:t>
      </w:r>
      <w:r w:rsidR="003D26C6">
        <w:rPr>
          <w:rFonts w:asciiTheme="minorHAnsi" w:hAnsiTheme="minorHAnsi" w:cstheme="minorHAnsi"/>
        </w:rPr>
        <w:t>2</w:t>
      </w:r>
      <w:r>
        <w:rPr>
          <w:rFonts w:asciiTheme="minorHAnsi" w:hAnsiTheme="minorHAnsi" w:cstheme="minorHAnsi"/>
        </w:rPr>
        <w:t>, please select the letter that corresponds to your answer for each school.</w:t>
      </w:r>
    </w:p>
    <w:p w14:paraId="1C4C9C9C" w14:textId="7ECC1125" w:rsidR="001001F7" w:rsidRPr="007F5E60" w:rsidRDefault="001001F7" w:rsidP="007F5E60">
      <w:pPr>
        <w:pStyle w:val="ListParagraph"/>
        <w:numPr>
          <w:ilvl w:val="0"/>
          <w:numId w:val="2"/>
        </w:numPr>
        <w:spacing w:after="160" w:line="259" w:lineRule="auto"/>
        <w:rPr>
          <w:rFonts w:asciiTheme="minorHAnsi" w:hAnsiTheme="minorHAnsi" w:cstheme="minorHAnsi"/>
        </w:rPr>
      </w:pPr>
      <w:r w:rsidRPr="007F5E60">
        <w:rPr>
          <w:rFonts w:asciiTheme="minorHAnsi" w:hAnsiTheme="minorHAnsi" w:cstheme="minorHAnsi"/>
        </w:rPr>
        <w:t xml:space="preserve">What internet </w:t>
      </w:r>
      <w:r w:rsidRPr="007F5E60">
        <w:rPr>
          <w:rFonts w:asciiTheme="minorHAnsi" w:hAnsiTheme="minorHAnsi" w:cstheme="minorHAnsi"/>
          <w:u w:val="single"/>
        </w:rPr>
        <w:t>download</w:t>
      </w:r>
      <w:r w:rsidRPr="007F5E60">
        <w:rPr>
          <w:rFonts w:asciiTheme="minorHAnsi" w:hAnsiTheme="minorHAnsi" w:cstheme="minorHAnsi"/>
        </w:rPr>
        <w:t xml:space="preserve"> speed does this school have?</w:t>
      </w:r>
    </w:p>
    <w:p w14:paraId="2E422216" w14:textId="5F697AB1"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No internet access</w:t>
      </w:r>
    </w:p>
    <w:p w14:paraId="6C94D2A8" w14:textId="1E77DC66"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&lt; 1 Mbps</w:t>
      </w:r>
    </w:p>
    <w:p w14:paraId="774EEC93" w14:textId="242A7B59"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 – 4.99 Mbps</w:t>
      </w:r>
    </w:p>
    <w:p w14:paraId="0CCACACB" w14:textId="2B604714"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5 – 9.99 Mbps</w:t>
      </w:r>
    </w:p>
    <w:p w14:paraId="27938430" w14:textId="26761F98"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10 – 24.99 Mbps</w:t>
      </w:r>
    </w:p>
    <w:p w14:paraId="1CA6C0FE" w14:textId="1063F7D8"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 xml:space="preserve">25 – </w:t>
      </w:r>
      <w:r w:rsidR="00DB659A">
        <w:rPr>
          <w:rFonts w:asciiTheme="minorHAnsi" w:hAnsiTheme="minorHAnsi" w:cstheme="minorHAnsi"/>
        </w:rPr>
        <w:t>99.9</w:t>
      </w:r>
      <w:r w:rsidRPr="001001F7">
        <w:rPr>
          <w:rFonts w:asciiTheme="minorHAnsi" w:hAnsiTheme="minorHAnsi" w:cstheme="minorHAnsi"/>
        </w:rPr>
        <w:t xml:space="preserve"> Mbps</w:t>
      </w:r>
    </w:p>
    <w:p w14:paraId="5CAEF787" w14:textId="3448DB2C" w:rsid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100</w:t>
      </w:r>
      <w:r w:rsidR="004C7775">
        <w:rPr>
          <w:rFonts w:asciiTheme="minorHAnsi" w:hAnsiTheme="minorHAnsi" w:cstheme="minorHAnsi"/>
        </w:rPr>
        <w:t xml:space="preserve"> – 999.99</w:t>
      </w:r>
      <w:r w:rsidRPr="001001F7">
        <w:rPr>
          <w:rFonts w:asciiTheme="minorHAnsi" w:hAnsiTheme="minorHAnsi" w:cstheme="minorHAnsi"/>
        </w:rPr>
        <w:t xml:space="preserve"> Mbps</w:t>
      </w:r>
    </w:p>
    <w:p w14:paraId="0E07FE1D" w14:textId="7AD8E669" w:rsidR="004C4088" w:rsidRPr="004C4088" w:rsidRDefault="004C7775" w:rsidP="004C4088">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&gt; 1 Gbps (i.e., &gt; 1000 Mbps)</w:t>
      </w:r>
    </w:p>
    <w:p w14:paraId="63A7285B" w14:textId="1BA1189E" w:rsidR="001001F7" w:rsidRPr="004C4088" w:rsidRDefault="001001F7" w:rsidP="004C4088">
      <w:pPr>
        <w:pStyle w:val="ListParagraph"/>
        <w:numPr>
          <w:ilvl w:val="0"/>
          <w:numId w:val="2"/>
        </w:numPr>
        <w:spacing w:after="160" w:line="259" w:lineRule="auto"/>
        <w:rPr>
          <w:rFonts w:asciiTheme="minorHAnsi" w:hAnsiTheme="minorHAnsi" w:cstheme="minorHAnsi"/>
        </w:rPr>
      </w:pPr>
      <w:r w:rsidRPr="004C4088">
        <w:rPr>
          <w:rFonts w:asciiTheme="minorHAnsi" w:hAnsiTheme="minorHAnsi" w:cstheme="minorHAnsi"/>
        </w:rPr>
        <w:t xml:space="preserve">What internet </w:t>
      </w:r>
      <w:r w:rsidRPr="004C4088">
        <w:rPr>
          <w:rFonts w:asciiTheme="minorHAnsi" w:hAnsiTheme="minorHAnsi" w:cstheme="minorHAnsi"/>
          <w:u w:val="single"/>
        </w:rPr>
        <w:t>upload</w:t>
      </w:r>
      <w:r w:rsidRPr="004C4088">
        <w:rPr>
          <w:rFonts w:asciiTheme="minorHAnsi" w:hAnsiTheme="minorHAnsi" w:cstheme="minorHAnsi"/>
        </w:rPr>
        <w:t xml:space="preserve"> speed does this school have?</w:t>
      </w:r>
    </w:p>
    <w:p w14:paraId="1EC41C81" w14:textId="77777777"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No internet access</w:t>
      </w:r>
    </w:p>
    <w:p w14:paraId="6486347D" w14:textId="77777777"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&lt; 1 Mbps</w:t>
      </w:r>
    </w:p>
    <w:p w14:paraId="0B987F06" w14:textId="77777777"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 – 4.99 Mbps</w:t>
      </w:r>
    </w:p>
    <w:p w14:paraId="744DB3F6" w14:textId="77777777"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5 – 9.99 Mbps</w:t>
      </w:r>
    </w:p>
    <w:p w14:paraId="63FDD9B4" w14:textId="77777777"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10 – 24.99 Mbps</w:t>
      </w:r>
    </w:p>
    <w:p w14:paraId="1C95B99E" w14:textId="48198133" w:rsidR="001001F7" w:rsidRPr="001001F7" w:rsidRDefault="001001F7" w:rsidP="001001F7">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 xml:space="preserve">25 – </w:t>
      </w:r>
      <w:r w:rsidR="00DB659A">
        <w:rPr>
          <w:rFonts w:asciiTheme="minorHAnsi" w:hAnsiTheme="minorHAnsi" w:cstheme="minorHAnsi"/>
        </w:rPr>
        <w:t>99.9</w:t>
      </w:r>
      <w:r w:rsidRPr="001001F7">
        <w:rPr>
          <w:rFonts w:asciiTheme="minorHAnsi" w:hAnsiTheme="minorHAnsi" w:cstheme="minorHAnsi"/>
        </w:rPr>
        <w:t xml:space="preserve"> Mbps</w:t>
      </w:r>
    </w:p>
    <w:p w14:paraId="09229092" w14:textId="77777777" w:rsidR="004C7775" w:rsidRDefault="004C7775" w:rsidP="004C7775">
      <w:pPr>
        <w:pStyle w:val="ListParagraph"/>
        <w:numPr>
          <w:ilvl w:val="1"/>
          <w:numId w:val="2"/>
        </w:numPr>
        <w:spacing w:after="160" w:line="259" w:lineRule="auto"/>
        <w:rPr>
          <w:rFonts w:asciiTheme="minorHAnsi" w:hAnsiTheme="minorHAnsi" w:cstheme="minorHAnsi"/>
        </w:rPr>
      </w:pPr>
      <w:r w:rsidRPr="001001F7">
        <w:rPr>
          <w:rFonts w:asciiTheme="minorHAnsi" w:hAnsiTheme="minorHAnsi" w:cstheme="minorHAnsi"/>
        </w:rPr>
        <w:t>100</w:t>
      </w:r>
      <w:r>
        <w:rPr>
          <w:rFonts w:asciiTheme="minorHAnsi" w:hAnsiTheme="minorHAnsi" w:cstheme="minorHAnsi"/>
        </w:rPr>
        <w:t xml:space="preserve"> – 999.99</w:t>
      </w:r>
      <w:r w:rsidRPr="001001F7">
        <w:rPr>
          <w:rFonts w:asciiTheme="minorHAnsi" w:hAnsiTheme="minorHAnsi" w:cstheme="minorHAnsi"/>
        </w:rPr>
        <w:t xml:space="preserve"> Mbps</w:t>
      </w:r>
    </w:p>
    <w:p w14:paraId="3CF02423" w14:textId="5E68BE49" w:rsidR="001001F7" w:rsidRDefault="004C7775" w:rsidP="001001F7">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&gt; 1 Gbps (i.e., &gt; 1000 Mbps)</w:t>
      </w:r>
    </w:p>
    <w:p w14:paraId="7358DD3E" w14:textId="3C0ED22A" w:rsidR="00A621E0" w:rsidRDefault="00A621E0" w:rsidP="00A621E0">
      <w:pPr>
        <w:pStyle w:val="ListParagraph"/>
        <w:numPr>
          <w:ilvl w:val="0"/>
          <w:numId w:val="2"/>
        </w:numPr>
        <w:spacing w:after="160" w:line="259" w:lineRule="auto"/>
        <w:rPr>
          <w:rFonts w:asciiTheme="minorHAnsi" w:hAnsiTheme="minorHAnsi" w:cstheme="minorHAnsi"/>
        </w:rPr>
      </w:pPr>
      <w:r>
        <w:rPr>
          <w:rFonts w:asciiTheme="minorHAnsi" w:hAnsiTheme="minorHAnsi" w:cstheme="minorHAnsi"/>
        </w:rPr>
        <w:t>Does your school offer professional development trainings in the effective use of technology?</w:t>
      </w:r>
    </w:p>
    <w:p w14:paraId="6C157F11" w14:textId="1E5D5309" w:rsidR="00320F99" w:rsidRDefault="00A621E0" w:rsidP="00320F99">
      <w:pPr>
        <w:pStyle w:val="ListParagraph"/>
        <w:numPr>
          <w:ilvl w:val="1"/>
          <w:numId w:val="2"/>
        </w:numPr>
        <w:spacing w:after="160" w:line="259" w:lineRule="auto"/>
        <w:rPr>
          <w:rFonts w:asciiTheme="minorHAnsi" w:hAnsiTheme="minorHAnsi" w:cstheme="minorHAnsi"/>
        </w:rPr>
      </w:pPr>
      <w:r>
        <w:rPr>
          <w:rFonts w:asciiTheme="minorHAnsi" w:hAnsiTheme="minorHAnsi" w:cstheme="minorHAnsi"/>
        </w:rPr>
        <w:t xml:space="preserve">How many hours of professional development training </w:t>
      </w:r>
      <w:r w:rsidR="00320F99">
        <w:rPr>
          <w:rFonts w:asciiTheme="minorHAnsi" w:hAnsiTheme="minorHAnsi" w:cstheme="minorHAnsi"/>
        </w:rPr>
        <w:t xml:space="preserve">in a year </w:t>
      </w:r>
      <w:r>
        <w:rPr>
          <w:rFonts w:asciiTheme="minorHAnsi" w:hAnsiTheme="minorHAnsi" w:cstheme="minorHAnsi"/>
        </w:rPr>
        <w:t>does your school provide?</w:t>
      </w:r>
    </w:p>
    <w:p w14:paraId="7D474354" w14:textId="77777777" w:rsidR="00892077" w:rsidRPr="00892077" w:rsidRDefault="00892077" w:rsidP="00892077">
      <w:pPr>
        <w:pStyle w:val="ListParagraph"/>
        <w:spacing w:after="160" w:line="259" w:lineRule="auto"/>
        <w:ind w:left="1440"/>
        <w:rPr>
          <w:rFonts w:asciiTheme="minorHAnsi" w:hAnsiTheme="minorHAnsi" w:cstheme="minorHAnsi"/>
        </w:rPr>
      </w:pPr>
    </w:p>
    <w:p w14:paraId="5AA679FE" w14:textId="77777777" w:rsidR="00130ADA" w:rsidRDefault="00130ADA">
      <w:pPr>
        <w:spacing w:after="160" w:line="259" w:lineRule="auto"/>
        <w:rPr>
          <w:rFonts w:asciiTheme="majorHAnsi" w:eastAsiaTheme="majorEastAsia" w:hAnsiTheme="majorHAnsi" w:cstheme="majorBidi"/>
          <w:color w:val="1F4D78" w:themeColor="accent1" w:themeShade="7F"/>
          <w:sz w:val="32"/>
          <w:szCs w:val="32"/>
        </w:rPr>
      </w:pPr>
      <w:r>
        <w:rPr>
          <w:sz w:val="32"/>
          <w:szCs w:val="32"/>
        </w:rPr>
        <w:br w:type="page"/>
      </w:r>
    </w:p>
    <w:p w14:paraId="7F39907B" w14:textId="73ECB346" w:rsidR="00A621E0" w:rsidRPr="00130ADA" w:rsidRDefault="00320F99" w:rsidP="00130ADA">
      <w:pPr>
        <w:pStyle w:val="Heading2"/>
        <w:rPr>
          <w:sz w:val="36"/>
          <w:szCs w:val="36"/>
        </w:rPr>
      </w:pPr>
      <w:r w:rsidRPr="00130ADA">
        <w:rPr>
          <w:sz w:val="32"/>
          <w:szCs w:val="32"/>
        </w:rPr>
        <w:lastRenderedPageBreak/>
        <w:t xml:space="preserve">Native Language </w:t>
      </w:r>
      <w:r w:rsidR="005C35E3" w:rsidRPr="00130ADA">
        <w:rPr>
          <w:sz w:val="32"/>
          <w:szCs w:val="32"/>
        </w:rPr>
        <w:t xml:space="preserve">Instructions </w:t>
      </w:r>
      <w:r w:rsidRPr="00130ADA">
        <w:rPr>
          <w:sz w:val="32"/>
          <w:szCs w:val="32"/>
        </w:rPr>
        <w:t>Questions</w:t>
      </w:r>
    </w:p>
    <w:p w14:paraId="1D5F5C9D" w14:textId="560F0B5B" w:rsidR="00320F99" w:rsidRDefault="00320F99" w:rsidP="00320F99"/>
    <w:p w14:paraId="655C071F" w14:textId="23502AA1" w:rsidR="00320F99" w:rsidRDefault="00EF5831" w:rsidP="00056217">
      <w:pPr>
        <w:spacing w:after="160" w:line="276" w:lineRule="auto"/>
        <w:rPr>
          <w:rFonts w:asciiTheme="minorHAnsi" w:hAnsiTheme="minorHAnsi" w:cs="Arial"/>
          <w:iCs/>
          <w:szCs w:val="24"/>
        </w:rPr>
      </w:pPr>
      <w:r>
        <w:rPr>
          <w:rFonts w:asciiTheme="minorHAnsi" w:hAnsiTheme="minorHAnsi" w:cstheme="minorHAnsi"/>
        </w:rPr>
        <w:t xml:space="preserve">For compliance with </w:t>
      </w:r>
      <w:r>
        <w:rPr>
          <w:rFonts w:asciiTheme="minorHAnsi" w:hAnsiTheme="minorHAnsi" w:cs="Arial"/>
          <w:szCs w:val="24"/>
        </w:rPr>
        <w:t>AS</w:t>
      </w:r>
      <w:r w:rsidRPr="000E3F30">
        <w:rPr>
          <w:rFonts w:asciiTheme="minorHAnsi" w:hAnsiTheme="minorHAnsi" w:cs="Arial"/>
          <w:szCs w:val="24"/>
        </w:rPr>
        <w:t xml:space="preserve"> </w:t>
      </w:r>
      <w:r w:rsidRPr="000E3F30">
        <w:rPr>
          <w:rFonts w:asciiTheme="minorHAnsi" w:hAnsiTheme="minorHAnsi" w:cs="Arial"/>
          <w:i/>
          <w:snapToGrid w:val="0"/>
          <w:szCs w:val="24"/>
        </w:rPr>
        <w:t>14.03.120</w:t>
      </w:r>
      <w:r w:rsidR="00A856DC">
        <w:rPr>
          <w:rFonts w:asciiTheme="minorHAnsi" w:hAnsiTheme="minorHAnsi" w:cs="Arial"/>
          <w:i/>
          <w:snapToGrid w:val="0"/>
          <w:szCs w:val="24"/>
        </w:rPr>
        <w:t>(a)</w:t>
      </w:r>
      <w:r w:rsidRPr="000E3F30">
        <w:rPr>
          <w:rFonts w:asciiTheme="minorHAnsi" w:hAnsiTheme="minorHAnsi" w:cs="Arial"/>
          <w:snapToGrid w:val="0"/>
          <w:szCs w:val="24"/>
        </w:rPr>
        <w:t xml:space="preserve">, </w:t>
      </w:r>
      <w:r w:rsidRPr="000E3F30">
        <w:rPr>
          <w:rFonts w:asciiTheme="minorHAnsi" w:hAnsiTheme="minorHAnsi" w:cs="Arial"/>
          <w:szCs w:val="24"/>
        </w:rPr>
        <w:t xml:space="preserve">and </w:t>
      </w:r>
      <w:r w:rsidRPr="000E3F30">
        <w:rPr>
          <w:rFonts w:asciiTheme="minorHAnsi" w:hAnsiTheme="minorHAnsi" w:cs="Arial"/>
          <w:i/>
          <w:szCs w:val="24"/>
        </w:rPr>
        <w:t>4 AAC 06.895</w:t>
      </w:r>
      <w:r>
        <w:rPr>
          <w:rFonts w:asciiTheme="minorHAnsi" w:hAnsiTheme="minorHAnsi" w:cs="Arial"/>
          <w:iCs/>
          <w:szCs w:val="24"/>
        </w:rPr>
        <w:t xml:space="preserve">, Native Language Instructions questions have been added to the Report Card Data Collection beginning SY 2021-2022. </w:t>
      </w:r>
      <w:r w:rsidR="00A856DC">
        <w:rPr>
          <w:rFonts w:asciiTheme="minorHAnsi" w:hAnsiTheme="minorHAnsi" w:cs="Arial"/>
          <w:iCs/>
          <w:szCs w:val="24"/>
        </w:rPr>
        <w:t>In</w:t>
      </w:r>
      <w:r>
        <w:rPr>
          <w:rFonts w:asciiTheme="minorHAnsi" w:hAnsiTheme="minorHAnsi" w:cs="Arial"/>
          <w:iCs/>
          <w:szCs w:val="24"/>
        </w:rPr>
        <w:t xml:space="preserve"> March 2022, districts were encouraged to attend </w:t>
      </w:r>
      <w:r w:rsidR="00A856DC">
        <w:rPr>
          <w:rFonts w:asciiTheme="minorHAnsi" w:hAnsiTheme="minorHAnsi" w:cs="Arial"/>
          <w:iCs/>
          <w:szCs w:val="24"/>
        </w:rPr>
        <w:t>a webinar scheduled by the Department to</w:t>
      </w:r>
      <w:r>
        <w:rPr>
          <w:rFonts w:asciiTheme="minorHAnsi" w:hAnsiTheme="minorHAnsi" w:cs="Arial"/>
          <w:iCs/>
          <w:szCs w:val="24"/>
        </w:rPr>
        <w:t xml:space="preserve"> participate in providing feedback to the proposed questions </w:t>
      </w:r>
      <w:r w:rsidR="00A856DC">
        <w:rPr>
          <w:rFonts w:asciiTheme="minorHAnsi" w:hAnsiTheme="minorHAnsi" w:cs="Arial"/>
          <w:iCs/>
          <w:szCs w:val="24"/>
        </w:rPr>
        <w:t xml:space="preserve">for </w:t>
      </w:r>
      <w:r>
        <w:rPr>
          <w:rFonts w:asciiTheme="minorHAnsi" w:hAnsiTheme="minorHAnsi" w:cs="Arial"/>
          <w:iCs/>
          <w:szCs w:val="24"/>
        </w:rPr>
        <w:t xml:space="preserve">the </w:t>
      </w:r>
      <w:r w:rsidR="00A856DC">
        <w:rPr>
          <w:rFonts w:asciiTheme="minorHAnsi" w:hAnsiTheme="minorHAnsi" w:cs="Arial"/>
          <w:iCs/>
          <w:szCs w:val="24"/>
        </w:rPr>
        <w:t xml:space="preserve">new </w:t>
      </w:r>
      <w:r>
        <w:rPr>
          <w:rFonts w:asciiTheme="minorHAnsi" w:hAnsiTheme="minorHAnsi" w:cs="Arial"/>
          <w:iCs/>
          <w:szCs w:val="24"/>
        </w:rPr>
        <w:t>Native Language Instruction</w:t>
      </w:r>
      <w:r w:rsidR="00A856DC">
        <w:rPr>
          <w:rFonts w:asciiTheme="minorHAnsi" w:hAnsiTheme="minorHAnsi" w:cs="Arial"/>
          <w:iCs/>
          <w:szCs w:val="24"/>
        </w:rPr>
        <w:t>s</w:t>
      </w:r>
      <w:r>
        <w:rPr>
          <w:rFonts w:asciiTheme="minorHAnsi" w:hAnsiTheme="minorHAnsi" w:cs="Arial"/>
          <w:iCs/>
          <w:szCs w:val="24"/>
        </w:rPr>
        <w:t xml:space="preserve"> portion</w:t>
      </w:r>
      <w:r w:rsidR="00A856DC">
        <w:rPr>
          <w:rFonts w:asciiTheme="minorHAnsi" w:hAnsiTheme="minorHAnsi" w:cs="Arial"/>
          <w:iCs/>
          <w:szCs w:val="24"/>
        </w:rPr>
        <w:t xml:space="preserve"> of the data collection. The following questions have been reviewed and revised </w:t>
      </w:r>
      <w:r w:rsidR="00451632">
        <w:rPr>
          <w:rFonts w:asciiTheme="minorHAnsi" w:hAnsiTheme="minorHAnsi" w:cs="Arial"/>
          <w:iCs/>
          <w:szCs w:val="24"/>
        </w:rPr>
        <w:t>per the discussions between the department and districts.</w:t>
      </w:r>
      <w:r w:rsidR="00A856DC">
        <w:rPr>
          <w:rFonts w:asciiTheme="minorHAnsi" w:hAnsiTheme="minorHAnsi" w:cs="Arial"/>
          <w:iCs/>
          <w:szCs w:val="24"/>
        </w:rPr>
        <w:t xml:space="preserve"> </w:t>
      </w:r>
      <w:r w:rsidR="00451632">
        <w:rPr>
          <w:rFonts w:asciiTheme="minorHAnsi" w:hAnsiTheme="minorHAnsi" w:cs="Arial"/>
          <w:iCs/>
          <w:szCs w:val="24"/>
        </w:rPr>
        <w:t xml:space="preserve">Frequently Asked Questions (FAQs) regarding some of these questions are provided </w:t>
      </w:r>
      <w:r w:rsidR="00165FDF">
        <w:rPr>
          <w:rFonts w:asciiTheme="minorHAnsi" w:hAnsiTheme="minorHAnsi" w:cs="Arial"/>
          <w:iCs/>
          <w:szCs w:val="24"/>
        </w:rPr>
        <w:t xml:space="preserve">on page </w:t>
      </w:r>
      <w:r w:rsidR="0076451E">
        <w:rPr>
          <w:rFonts w:asciiTheme="minorHAnsi" w:hAnsiTheme="minorHAnsi" w:cs="Arial"/>
          <w:iCs/>
          <w:szCs w:val="24"/>
        </w:rPr>
        <w:t>8</w:t>
      </w:r>
      <w:r w:rsidR="00165FDF">
        <w:rPr>
          <w:rFonts w:asciiTheme="minorHAnsi" w:hAnsiTheme="minorHAnsi" w:cs="Arial"/>
          <w:iCs/>
          <w:szCs w:val="24"/>
        </w:rPr>
        <w:t>.</w:t>
      </w:r>
    </w:p>
    <w:p w14:paraId="46BE807F" w14:textId="7C4E6AA3" w:rsidR="003D4967" w:rsidRPr="00A856DC" w:rsidRDefault="003D4967" w:rsidP="00056217">
      <w:pPr>
        <w:spacing w:after="160" w:line="276" w:lineRule="auto"/>
        <w:rPr>
          <w:rFonts w:asciiTheme="minorHAnsi" w:hAnsiTheme="minorHAnsi" w:cstheme="minorHAnsi"/>
          <w:iCs/>
        </w:rPr>
      </w:pPr>
      <w:r>
        <w:rPr>
          <w:rFonts w:asciiTheme="minorHAnsi" w:hAnsiTheme="minorHAnsi" w:cs="Arial"/>
          <w:iCs/>
          <w:szCs w:val="24"/>
        </w:rPr>
        <w:t>In the questions below, the corresponding column letter from the template data file is included in square brackets.</w:t>
      </w:r>
    </w:p>
    <w:p w14:paraId="41554981" w14:textId="5D3C49C0" w:rsidR="00320F99" w:rsidRPr="00320F99" w:rsidRDefault="003D4967" w:rsidP="00056217">
      <w:pPr>
        <w:pStyle w:val="ListParagraph"/>
        <w:numPr>
          <w:ilvl w:val="0"/>
          <w:numId w:val="4"/>
        </w:numPr>
        <w:spacing w:after="160" w:line="276" w:lineRule="auto"/>
        <w:rPr>
          <w:rFonts w:asciiTheme="minorHAnsi" w:hAnsiTheme="minorHAnsi" w:cstheme="minorHAnsi"/>
        </w:rPr>
      </w:pPr>
      <w:bookmarkStart w:id="4" w:name="_Hlk100039540"/>
      <w:r>
        <w:rPr>
          <w:rFonts w:asciiTheme="minorHAnsi" w:hAnsiTheme="minorHAnsi" w:cstheme="minorHAnsi"/>
        </w:rPr>
        <w:t xml:space="preserve">[U] </w:t>
      </w:r>
      <w:r w:rsidR="00320F99" w:rsidRPr="00320F99">
        <w:rPr>
          <w:rFonts w:asciiTheme="minorHAnsi" w:hAnsiTheme="minorHAnsi" w:cstheme="minorHAnsi"/>
        </w:rPr>
        <w:t>Does the school have a Native language curriculum advisory board?</w:t>
      </w:r>
    </w:p>
    <w:p w14:paraId="7FF1A144" w14:textId="17DF79B1" w:rsidR="00320F99"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[V] </w:t>
      </w:r>
      <w:r w:rsidR="00320F99" w:rsidRPr="00320F99">
        <w:rPr>
          <w:rFonts w:asciiTheme="minorHAnsi" w:hAnsiTheme="minorHAnsi" w:cstheme="minorHAnsi"/>
        </w:rPr>
        <w:t>Is a Native language curriculum provided at your school?</w:t>
      </w:r>
    </w:p>
    <w:p w14:paraId="79A4476B" w14:textId="63E6227D" w:rsidR="003D4967" w:rsidRPr="00476575" w:rsidRDefault="003D4967" w:rsidP="00476575">
      <w:pPr>
        <w:spacing w:after="160" w:line="276" w:lineRule="auto"/>
        <w:ind w:left="360"/>
        <w:rPr>
          <w:rFonts w:asciiTheme="minorHAnsi" w:hAnsiTheme="minorHAnsi" w:cstheme="minorHAnsi"/>
        </w:rPr>
      </w:pPr>
      <w:r w:rsidRPr="00476575">
        <w:rPr>
          <w:rFonts w:asciiTheme="minorHAnsi" w:hAnsiTheme="minorHAnsi" w:cstheme="minorHAnsi"/>
        </w:rPr>
        <w:t>If ‘</w:t>
      </w:r>
      <w:r>
        <w:rPr>
          <w:rFonts w:asciiTheme="minorHAnsi" w:hAnsiTheme="minorHAnsi" w:cstheme="minorHAnsi"/>
        </w:rPr>
        <w:t>No</w:t>
      </w:r>
      <w:r w:rsidRPr="00476575">
        <w:rPr>
          <w:rFonts w:asciiTheme="minorHAnsi" w:hAnsiTheme="minorHAnsi" w:cstheme="minorHAnsi"/>
        </w:rPr>
        <w:t>’ to question 2) [V] skip to question 7) [AA]</w:t>
      </w:r>
      <w:r>
        <w:rPr>
          <w:rFonts w:asciiTheme="minorHAnsi" w:hAnsiTheme="minorHAnsi" w:cstheme="minorHAnsi"/>
        </w:rPr>
        <w:t>.</w:t>
      </w:r>
    </w:p>
    <w:p w14:paraId="08EC86C9" w14:textId="7202FFF1" w:rsidR="00056217"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[W] I</w:t>
      </w:r>
      <w:r w:rsidR="00320F99" w:rsidRPr="00320F99">
        <w:rPr>
          <w:rFonts w:asciiTheme="minorHAnsi" w:hAnsiTheme="minorHAnsi" w:cstheme="minorHAnsi"/>
        </w:rPr>
        <w:t>n what languages is the curriculum available?</w:t>
      </w:r>
    </w:p>
    <w:p w14:paraId="2176882A" w14:textId="7821B1FD" w:rsidR="00320F99" w:rsidRPr="00056217"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[X] </w:t>
      </w:r>
      <w:r w:rsidR="00320F99" w:rsidRPr="00056217">
        <w:rPr>
          <w:rFonts w:asciiTheme="minorHAnsi" w:hAnsiTheme="minorHAnsi" w:cstheme="minorHAnsi"/>
        </w:rPr>
        <w:t>At what intensities are the languages taught in grades k to 6?</w:t>
      </w:r>
      <w:r w:rsidR="00056217" w:rsidRPr="00056217">
        <w:rPr>
          <w:rFonts w:asciiTheme="minorHAnsi" w:hAnsiTheme="minorHAnsi" w:cstheme="minorHAnsi"/>
        </w:rPr>
        <w:t xml:space="preserve"> Please select the letter that corresponds to your answer for each school.</w:t>
      </w:r>
    </w:p>
    <w:p w14:paraId="42D775EA" w14:textId="77777777" w:rsidR="008F6571"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Cultural awareness (e.g., Word/Phrase of the day)</w:t>
      </w:r>
    </w:p>
    <w:p w14:paraId="53A91140" w14:textId="6C77968C" w:rsidR="00320F99" w:rsidRPr="008F6571" w:rsidRDefault="008F6571" w:rsidP="00056217">
      <w:pPr>
        <w:pStyle w:val="ListParagraph"/>
        <w:numPr>
          <w:ilvl w:val="1"/>
          <w:numId w:val="4"/>
        </w:numPr>
        <w:spacing w:after="160" w:line="276" w:lineRule="auto"/>
        <w:rPr>
          <w:rFonts w:asciiTheme="minorHAnsi" w:hAnsiTheme="minorHAnsi" w:cstheme="minorHAnsi"/>
        </w:rPr>
      </w:pPr>
      <w:r w:rsidRPr="008F6571">
        <w:rPr>
          <w:rFonts w:asciiTheme="minorHAnsi" w:hAnsiTheme="minorHAnsi" w:cstheme="minorHAnsi"/>
        </w:rPr>
        <w:t>Periodic pull-out language instruction</w:t>
      </w:r>
      <w:r w:rsidR="00FD3EC2" w:rsidRPr="008F6571">
        <w:rPr>
          <w:rFonts w:asciiTheme="minorHAnsi" w:hAnsiTheme="minorHAnsi" w:cstheme="minorHAnsi"/>
        </w:rPr>
        <w:t xml:space="preserve"> </w:t>
      </w:r>
      <w:r w:rsidRPr="008F6571">
        <w:rPr>
          <w:rFonts w:asciiTheme="minorHAnsi" w:hAnsiTheme="minorHAnsi" w:cstheme="minorHAnsi"/>
        </w:rPr>
        <w:t>(See FAQ #2)</w:t>
      </w:r>
    </w:p>
    <w:p w14:paraId="2E4DD588" w14:textId="77777777" w:rsidR="00320F99"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World language course (i.e., semester- or year-long language class)</w:t>
      </w:r>
    </w:p>
    <w:p w14:paraId="0DCEF5BB" w14:textId="77777777" w:rsidR="00320F99"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Immersion classes (i.e., instruction in Native language at least 50% of the time)</w:t>
      </w:r>
    </w:p>
    <w:p w14:paraId="12888F66" w14:textId="77777777" w:rsidR="00320F99"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Don’t know</w:t>
      </w:r>
    </w:p>
    <w:p w14:paraId="541C8768" w14:textId="3E44D9A4" w:rsidR="00320F99"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Other: leave a</w:t>
      </w:r>
      <w:r w:rsidR="00056217">
        <w:rPr>
          <w:rFonts w:asciiTheme="minorHAnsi" w:hAnsiTheme="minorHAnsi" w:cstheme="minorHAnsi"/>
        </w:rPr>
        <w:t xml:space="preserve"> comment </w:t>
      </w:r>
      <w:r w:rsidR="007D51C7">
        <w:rPr>
          <w:rFonts w:asciiTheme="minorHAnsi" w:hAnsiTheme="minorHAnsi" w:cstheme="minorHAnsi"/>
        </w:rPr>
        <w:t>in the Notes column</w:t>
      </w:r>
    </w:p>
    <w:p w14:paraId="39A560A7" w14:textId="77777777" w:rsidR="00056217"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School does not serve this grade range</w:t>
      </w:r>
    </w:p>
    <w:p w14:paraId="7CAE0EFF" w14:textId="13DD5381" w:rsidR="00320F99" w:rsidRPr="00056217"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[Y] </w:t>
      </w:r>
      <w:r w:rsidR="00320F99" w:rsidRPr="00056217">
        <w:rPr>
          <w:rFonts w:asciiTheme="minorHAnsi" w:hAnsiTheme="minorHAnsi" w:cstheme="minorHAnsi"/>
        </w:rPr>
        <w:t>At what intensities are the languages taught in grades 7 to 12?</w:t>
      </w:r>
      <w:r w:rsidR="00056217" w:rsidRPr="00056217">
        <w:rPr>
          <w:rFonts w:asciiTheme="minorHAnsi" w:hAnsiTheme="minorHAnsi" w:cstheme="minorHAnsi"/>
        </w:rPr>
        <w:t xml:space="preserve"> Please select the letter that corresponds to your answer for each school.</w:t>
      </w:r>
    </w:p>
    <w:p w14:paraId="4AE213D3" w14:textId="77777777" w:rsidR="00EF5831" w:rsidRDefault="00320F99" w:rsidP="00056217">
      <w:pPr>
        <w:pStyle w:val="ListParagraph"/>
        <w:numPr>
          <w:ilvl w:val="1"/>
          <w:numId w:val="4"/>
        </w:numPr>
        <w:spacing w:after="160" w:line="276" w:lineRule="auto"/>
        <w:rPr>
          <w:rFonts w:asciiTheme="minorHAnsi" w:hAnsiTheme="minorHAnsi" w:cstheme="minorHAnsi"/>
        </w:rPr>
      </w:pPr>
      <w:r w:rsidRPr="00320F99">
        <w:rPr>
          <w:rFonts w:asciiTheme="minorHAnsi" w:hAnsiTheme="minorHAnsi" w:cstheme="minorHAnsi"/>
        </w:rPr>
        <w:t>Cultural awareness (e.g., Word/Phrase of the day)</w:t>
      </w:r>
    </w:p>
    <w:p w14:paraId="072A5071" w14:textId="77777777" w:rsidR="00EF5831" w:rsidRDefault="00320F99" w:rsidP="00056217">
      <w:pPr>
        <w:pStyle w:val="ListParagraph"/>
        <w:numPr>
          <w:ilvl w:val="1"/>
          <w:numId w:val="4"/>
        </w:numPr>
        <w:spacing w:after="160" w:line="276" w:lineRule="auto"/>
        <w:rPr>
          <w:rFonts w:asciiTheme="minorHAnsi" w:hAnsiTheme="minorHAnsi" w:cstheme="minorHAnsi"/>
        </w:rPr>
      </w:pPr>
      <w:r w:rsidRPr="00EF5831">
        <w:rPr>
          <w:rFonts w:asciiTheme="minorHAnsi" w:hAnsiTheme="minorHAnsi" w:cstheme="minorHAnsi"/>
        </w:rPr>
        <w:t>World language course (i.e., semester- or year-long language class)</w:t>
      </w:r>
    </w:p>
    <w:p w14:paraId="06185695" w14:textId="77777777" w:rsidR="00EF5831" w:rsidRDefault="00320F99" w:rsidP="00056217">
      <w:pPr>
        <w:pStyle w:val="ListParagraph"/>
        <w:numPr>
          <w:ilvl w:val="1"/>
          <w:numId w:val="4"/>
        </w:numPr>
        <w:spacing w:after="160" w:line="276" w:lineRule="auto"/>
        <w:rPr>
          <w:rFonts w:asciiTheme="minorHAnsi" w:hAnsiTheme="minorHAnsi" w:cstheme="minorHAnsi"/>
        </w:rPr>
      </w:pPr>
      <w:r w:rsidRPr="00EF5831">
        <w:rPr>
          <w:rFonts w:asciiTheme="minorHAnsi" w:hAnsiTheme="minorHAnsi" w:cstheme="minorHAnsi"/>
        </w:rPr>
        <w:t>Immersion classes (i.e., instruction in Native language at least 50% of the time)</w:t>
      </w:r>
    </w:p>
    <w:p w14:paraId="37055B7B" w14:textId="77777777" w:rsidR="00EF5831" w:rsidRDefault="00320F99" w:rsidP="00056217">
      <w:pPr>
        <w:pStyle w:val="ListParagraph"/>
        <w:numPr>
          <w:ilvl w:val="1"/>
          <w:numId w:val="4"/>
        </w:numPr>
        <w:spacing w:after="160" w:line="276" w:lineRule="auto"/>
        <w:rPr>
          <w:rFonts w:asciiTheme="minorHAnsi" w:hAnsiTheme="minorHAnsi" w:cstheme="minorHAnsi"/>
        </w:rPr>
      </w:pPr>
      <w:r w:rsidRPr="00EF5831">
        <w:rPr>
          <w:rFonts w:asciiTheme="minorHAnsi" w:hAnsiTheme="minorHAnsi" w:cstheme="minorHAnsi"/>
        </w:rPr>
        <w:t>Don’t know</w:t>
      </w:r>
    </w:p>
    <w:p w14:paraId="399B8D2E" w14:textId="486581D8" w:rsidR="00EF5831" w:rsidRDefault="00320F99" w:rsidP="00056217">
      <w:pPr>
        <w:pStyle w:val="ListParagraph"/>
        <w:numPr>
          <w:ilvl w:val="1"/>
          <w:numId w:val="4"/>
        </w:numPr>
        <w:spacing w:after="160" w:line="276" w:lineRule="auto"/>
        <w:rPr>
          <w:rFonts w:asciiTheme="minorHAnsi" w:hAnsiTheme="minorHAnsi" w:cstheme="minorHAnsi"/>
        </w:rPr>
      </w:pPr>
      <w:r w:rsidRPr="00EF5831">
        <w:rPr>
          <w:rFonts w:asciiTheme="minorHAnsi" w:hAnsiTheme="minorHAnsi" w:cstheme="minorHAnsi"/>
        </w:rPr>
        <w:t xml:space="preserve">Other: leave a </w:t>
      </w:r>
      <w:r w:rsidR="00056217">
        <w:rPr>
          <w:rFonts w:asciiTheme="minorHAnsi" w:hAnsiTheme="minorHAnsi" w:cstheme="minorHAnsi"/>
        </w:rPr>
        <w:t>comment</w:t>
      </w:r>
      <w:r w:rsidR="007D51C7">
        <w:rPr>
          <w:rFonts w:asciiTheme="minorHAnsi" w:hAnsiTheme="minorHAnsi" w:cstheme="minorHAnsi"/>
        </w:rPr>
        <w:t xml:space="preserve"> in the Notes column</w:t>
      </w:r>
    </w:p>
    <w:p w14:paraId="04F58C93" w14:textId="10F59D2D" w:rsidR="00320F99" w:rsidRPr="00EF5831" w:rsidRDefault="00320F99" w:rsidP="00056217">
      <w:pPr>
        <w:pStyle w:val="ListParagraph"/>
        <w:numPr>
          <w:ilvl w:val="1"/>
          <w:numId w:val="4"/>
        </w:numPr>
        <w:spacing w:after="160" w:line="276" w:lineRule="auto"/>
        <w:rPr>
          <w:rFonts w:asciiTheme="minorHAnsi" w:hAnsiTheme="minorHAnsi" w:cstheme="minorHAnsi"/>
        </w:rPr>
      </w:pPr>
      <w:r w:rsidRPr="00EF5831">
        <w:rPr>
          <w:rFonts w:asciiTheme="minorHAnsi" w:hAnsiTheme="minorHAnsi" w:cstheme="minorHAnsi"/>
        </w:rPr>
        <w:t>School does not serve this grade range</w:t>
      </w:r>
    </w:p>
    <w:p w14:paraId="5B1E851E" w14:textId="5B1ED3CD" w:rsidR="00320F99" w:rsidRPr="00EF5831"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[Z] </w:t>
      </w:r>
      <w:r w:rsidR="00320F99" w:rsidRPr="00EF5831">
        <w:rPr>
          <w:rFonts w:asciiTheme="minorHAnsi" w:hAnsiTheme="minorHAnsi" w:cstheme="minorHAnsi"/>
        </w:rPr>
        <w:t>What grades are taught in the curriculum?</w:t>
      </w:r>
    </w:p>
    <w:p w14:paraId="3CE5C610" w14:textId="7BA4F196" w:rsidR="00320F99" w:rsidRPr="00EF5831"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[AA] </w:t>
      </w:r>
      <w:r w:rsidR="00320F99" w:rsidRPr="00EF5831">
        <w:rPr>
          <w:rFonts w:asciiTheme="minorHAnsi" w:hAnsiTheme="minorHAnsi" w:cstheme="minorHAnsi"/>
        </w:rPr>
        <w:t>Does your district offer credit for students participating in extracurricular language activities (e.g., classes, camp, online programs, etc.)?</w:t>
      </w:r>
    </w:p>
    <w:p w14:paraId="55EC1872" w14:textId="548673F2" w:rsidR="00320F99" w:rsidRPr="00EF5831" w:rsidRDefault="003D4967" w:rsidP="0005621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lastRenderedPageBreak/>
        <w:t xml:space="preserve">[AB] If ‘Yes’ to 1) [U], </w:t>
      </w:r>
      <w:r w:rsidR="00320F99" w:rsidRPr="00EF5831">
        <w:rPr>
          <w:rFonts w:asciiTheme="minorHAnsi" w:hAnsiTheme="minorHAnsi" w:cstheme="minorHAnsi"/>
        </w:rPr>
        <w:t>Is the school board approved curriculum the one recommended by the Native language curriculum advisory board?</w:t>
      </w:r>
    </w:p>
    <w:p w14:paraId="7429E2E6" w14:textId="55EC55DF" w:rsidR="00A00197" w:rsidRDefault="003D4967" w:rsidP="00A0019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 xml:space="preserve">[AC] If ‘Yes’ to 2) [V], </w:t>
      </w:r>
      <w:r w:rsidR="00320F99" w:rsidRPr="00EF5831">
        <w:rPr>
          <w:rFonts w:asciiTheme="minorHAnsi" w:hAnsiTheme="minorHAnsi" w:cstheme="minorHAnsi"/>
        </w:rPr>
        <w:t>Is the curriculum utilizing materials developed by the University of Alaska or other higher education entities in Alaska?</w:t>
      </w:r>
      <w:bookmarkEnd w:id="4"/>
    </w:p>
    <w:p w14:paraId="7E1EDF2F" w14:textId="76484A88" w:rsidR="00892077" w:rsidRDefault="003D4967" w:rsidP="00A00197">
      <w:pPr>
        <w:pStyle w:val="ListParagraph"/>
        <w:numPr>
          <w:ilvl w:val="0"/>
          <w:numId w:val="4"/>
        </w:numPr>
        <w:spacing w:after="160" w:line="276" w:lineRule="auto"/>
        <w:rPr>
          <w:rFonts w:asciiTheme="minorHAnsi" w:hAnsiTheme="minorHAnsi" w:cstheme="minorHAnsi"/>
        </w:rPr>
      </w:pPr>
      <w:r>
        <w:rPr>
          <w:rFonts w:asciiTheme="minorHAnsi" w:hAnsiTheme="minorHAnsi" w:cstheme="minorHAnsi"/>
        </w:rPr>
        <w:t>[A</w:t>
      </w:r>
      <w:r w:rsidR="003C0044">
        <w:rPr>
          <w:rFonts w:asciiTheme="minorHAnsi" w:hAnsiTheme="minorHAnsi" w:cstheme="minorHAnsi"/>
        </w:rPr>
        <w:t>E</w:t>
      </w:r>
      <w:r>
        <w:rPr>
          <w:rFonts w:asciiTheme="minorHAnsi" w:hAnsiTheme="minorHAnsi" w:cstheme="minorHAnsi"/>
        </w:rPr>
        <w:t xml:space="preserve">] </w:t>
      </w:r>
      <w:r w:rsidR="00892077">
        <w:rPr>
          <w:rFonts w:asciiTheme="minorHAnsi" w:hAnsiTheme="minorHAnsi" w:cstheme="minorHAnsi"/>
        </w:rPr>
        <w:t>Notes – please use this column to type in your specific answers to the questions you have answered “Others” to.</w:t>
      </w:r>
    </w:p>
    <w:p w14:paraId="5B007265" w14:textId="057D23F1" w:rsidR="00F2621B" w:rsidRDefault="00F2621B" w:rsidP="00F2621B">
      <w:pPr>
        <w:spacing w:after="160" w:line="276" w:lineRule="auto"/>
        <w:rPr>
          <w:rFonts w:asciiTheme="minorHAnsi" w:hAnsiTheme="minorHAnsi" w:cstheme="minorHAnsi"/>
        </w:rPr>
      </w:pPr>
    </w:p>
    <w:p w14:paraId="411019F6" w14:textId="039A9B43" w:rsidR="00F2621B" w:rsidRPr="004806FA" w:rsidRDefault="003C0044" w:rsidP="00130ADA">
      <w:pPr>
        <w:pStyle w:val="Heading2"/>
        <w:rPr>
          <w:rFonts w:asciiTheme="minorHAnsi" w:hAnsiTheme="minorHAnsi" w:cstheme="minorHAnsi"/>
        </w:rPr>
      </w:pPr>
      <w:r w:rsidRPr="00130ADA">
        <w:rPr>
          <w:sz w:val="32"/>
          <w:szCs w:val="32"/>
        </w:rPr>
        <w:t>Accelerated Coursework</w:t>
      </w:r>
      <w:r w:rsidR="004806FA" w:rsidRPr="00130ADA">
        <w:rPr>
          <w:sz w:val="32"/>
          <w:szCs w:val="32"/>
        </w:rPr>
        <w:t xml:space="preserve"> Question</w:t>
      </w:r>
    </w:p>
    <w:p w14:paraId="21ABE691" w14:textId="77777777" w:rsidR="003D26C6" w:rsidRDefault="003D26C6" w:rsidP="00F2621B">
      <w:pPr>
        <w:spacing w:after="160" w:line="276" w:lineRule="auto"/>
        <w:rPr>
          <w:rFonts w:asciiTheme="minorHAnsi" w:hAnsiTheme="minorHAnsi" w:cstheme="minorHAnsi"/>
        </w:rPr>
      </w:pPr>
    </w:p>
    <w:p w14:paraId="09E70538" w14:textId="078EF141" w:rsidR="003D26C6" w:rsidRDefault="003C0044" w:rsidP="00F2621B">
      <w:pPr>
        <w:spacing w:after="160" w:line="276" w:lineRule="auto"/>
        <w:rPr>
          <w:rFonts w:asciiTheme="minorHAnsi" w:hAnsiTheme="minorHAnsi" w:cstheme="minorHAnsi"/>
        </w:rPr>
      </w:pPr>
      <w:r>
        <w:rPr>
          <w:rFonts w:asciiTheme="minorHAnsi" w:hAnsiTheme="minorHAnsi" w:cstheme="minorHAnsi"/>
        </w:rPr>
        <w:t xml:space="preserve">In compliance with </w:t>
      </w:r>
      <w:r w:rsidRPr="003C0044">
        <w:rPr>
          <w:rFonts w:asciiTheme="minorHAnsi" w:hAnsiTheme="minorHAnsi" w:cstheme="minorHAnsi"/>
        </w:rPr>
        <w:t>4 AAC 06.895(d)(11)(B)(ii)</w:t>
      </w:r>
      <w:r>
        <w:rPr>
          <w:rFonts w:asciiTheme="minorHAnsi" w:hAnsiTheme="minorHAnsi" w:cstheme="minorHAnsi"/>
        </w:rPr>
        <w:t xml:space="preserve">, a question about accelerated coursework is included in the Report Card Data Collection. Please provide the count of students that were enrolled in </w:t>
      </w:r>
      <w:r w:rsidRPr="003C0044">
        <w:rPr>
          <w:rFonts w:asciiTheme="minorHAnsi" w:hAnsiTheme="minorHAnsi" w:cstheme="minorHAnsi"/>
        </w:rPr>
        <w:t>accelerated coursework to earn postsecondary credit while still in high school, such as Advanced Placement and International Baccalaureate courses and examinations, and dual or concurrent enrollment programs.</w:t>
      </w:r>
      <w:r w:rsidR="00EF437F">
        <w:rPr>
          <w:rFonts w:asciiTheme="minorHAnsi" w:hAnsiTheme="minorHAnsi" w:cstheme="minorHAnsi"/>
        </w:rPr>
        <w:t xml:space="preserve"> </w:t>
      </w:r>
    </w:p>
    <w:p w14:paraId="4A7D706E" w14:textId="77777777" w:rsidR="003C0044" w:rsidRDefault="003C0044" w:rsidP="00F2621B">
      <w:pPr>
        <w:spacing w:after="160" w:line="276" w:lineRule="auto"/>
        <w:rPr>
          <w:rFonts w:asciiTheme="minorHAnsi" w:hAnsiTheme="minorHAnsi" w:cstheme="minorHAnsi"/>
        </w:rPr>
      </w:pPr>
    </w:p>
    <w:p w14:paraId="15878930" w14:textId="77777777" w:rsidR="006D122D" w:rsidRPr="007B0505" w:rsidRDefault="006D122D" w:rsidP="006C59FF">
      <w:pPr>
        <w:pStyle w:val="Heading1"/>
        <w:rPr>
          <w:color w:val="1F4E79" w:themeColor="accent1" w:themeShade="80"/>
        </w:rPr>
      </w:pPr>
      <w:bookmarkStart w:id="5" w:name="_Toc321466481"/>
      <w:r w:rsidRPr="007B0505">
        <w:rPr>
          <w:color w:val="1F4E79" w:themeColor="accent1" w:themeShade="80"/>
        </w:rPr>
        <w:t>Returning the Report Card to the Public Data Collection</w:t>
      </w:r>
      <w:bookmarkEnd w:id="5"/>
    </w:p>
    <w:p w14:paraId="0BA6A57F" w14:textId="77777777" w:rsidR="006D122D" w:rsidRPr="000E3F30" w:rsidRDefault="006D122D" w:rsidP="006D122D">
      <w:pPr>
        <w:rPr>
          <w:rFonts w:asciiTheme="minorHAnsi" w:hAnsiTheme="minorHAnsi"/>
          <w:szCs w:val="24"/>
        </w:rPr>
      </w:pPr>
    </w:p>
    <w:p w14:paraId="1327AF50" w14:textId="4B9B8D89" w:rsidR="006D122D" w:rsidRPr="000E3F30" w:rsidRDefault="006D122D" w:rsidP="006D122D">
      <w:pPr>
        <w:rPr>
          <w:rFonts w:asciiTheme="minorHAnsi" w:hAnsiTheme="minorHAnsi"/>
        </w:rPr>
      </w:pPr>
      <w:r>
        <w:rPr>
          <w:rFonts w:asciiTheme="minorHAnsi" w:hAnsiTheme="minorHAnsi"/>
        </w:rPr>
        <w:t xml:space="preserve">The </w:t>
      </w:r>
      <w:r>
        <w:rPr>
          <w:rFonts w:asciiTheme="minorHAnsi" w:hAnsiTheme="minorHAnsi"/>
          <w:i/>
        </w:rPr>
        <w:t xml:space="preserve">Report Card to the Public Data </w:t>
      </w:r>
      <w:r w:rsidRPr="00F71B7C">
        <w:rPr>
          <w:rFonts w:asciiTheme="minorHAnsi" w:hAnsiTheme="minorHAnsi"/>
        </w:rPr>
        <w:t>Collection</w:t>
      </w:r>
      <w:r>
        <w:rPr>
          <w:rFonts w:asciiTheme="minorHAnsi" w:hAnsiTheme="minorHAnsi"/>
        </w:rPr>
        <w:t xml:space="preserve"> is due to the Department of Education &amp; Early Development no later than </w:t>
      </w:r>
      <w:r w:rsidR="00C4463C">
        <w:rPr>
          <w:rFonts w:asciiTheme="minorHAnsi" w:hAnsiTheme="minorHAnsi"/>
        </w:rPr>
        <w:t>November 15, 2026</w:t>
      </w:r>
      <w:r>
        <w:rPr>
          <w:rFonts w:asciiTheme="minorHAnsi" w:hAnsiTheme="minorHAnsi"/>
        </w:rPr>
        <w:t xml:space="preserve">. </w:t>
      </w:r>
      <w:r w:rsidRPr="00F71B7C">
        <w:rPr>
          <w:rFonts w:asciiTheme="minorHAnsi" w:hAnsiTheme="minorHAnsi"/>
        </w:rPr>
        <w:t>Once</w:t>
      </w:r>
      <w:r w:rsidRPr="000E3F30">
        <w:rPr>
          <w:rFonts w:asciiTheme="minorHAnsi" w:hAnsiTheme="minorHAnsi"/>
        </w:rPr>
        <w:t xml:space="preserve"> the data has been gathered and is ready to return to </w:t>
      </w:r>
      <w:r>
        <w:rPr>
          <w:rFonts w:asciiTheme="minorHAnsi" w:hAnsiTheme="minorHAnsi"/>
        </w:rPr>
        <w:t>D</w:t>
      </w:r>
      <w:r w:rsidRPr="000E3F30">
        <w:rPr>
          <w:rFonts w:asciiTheme="minorHAnsi" w:hAnsiTheme="minorHAnsi"/>
        </w:rPr>
        <w:t>EED, please save the file in one of the following formats:</w:t>
      </w:r>
    </w:p>
    <w:p w14:paraId="747D500C" w14:textId="77777777" w:rsidR="006D122D" w:rsidRPr="000E3F30" w:rsidRDefault="006D122D" w:rsidP="006D122D">
      <w:pPr>
        <w:rPr>
          <w:rFonts w:asciiTheme="minorHAnsi" w:hAnsiTheme="minorHAnsi"/>
          <w:szCs w:val="24"/>
        </w:rPr>
      </w:pPr>
    </w:p>
    <w:p w14:paraId="0674E136" w14:textId="77777777" w:rsidR="006D122D" w:rsidRPr="000E3F30" w:rsidRDefault="006D122D" w:rsidP="006D122D">
      <w:pPr>
        <w:pStyle w:val="ListParagraph"/>
        <w:numPr>
          <w:ilvl w:val="0"/>
          <w:numId w:val="1"/>
        </w:numPr>
        <w:rPr>
          <w:rFonts w:asciiTheme="minorHAnsi" w:hAnsiTheme="minorHAnsi"/>
        </w:rPr>
      </w:pPr>
      <w:r w:rsidRPr="000E3F30">
        <w:rPr>
          <w:rFonts w:asciiTheme="minorHAnsi" w:hAnsiTheme="minorHAnsi"/>
        </w:rPr>
        <w:t>.</w:t>
      </w:r>
      <w:proofErr w:type="spellStart"/>
      <w:r w:rsidRPr="000E3F30">
        <w:rPr>
          <w:rFonts w:asciiTheme="minorHAnsi" w:hAnsiTheme="minorHAnsi"/>
        </w:rPr>
        <w:t>xls</w:t>
      </w:r>
      <w:proofErr w:type="spellEnd"/>
      <w:r w:rsidRPr="000E3F30">
        <w:rPr>
          <w:rFonts w:asciiTheme="minorHAnsi" w:hAnsiTheme="minorHAnsi"/>
        </w:rPr>
        <w:t xml:space="preserve"> (Excel 97-2003)</w:t>
      </w:r>
    </w:p>
    <w:p w14:paraId="4CF08A0A" w14:textId="77777777" w:rsidR="006D122D" w:rsidRPr="000E3F30" w:rsidRDefault="006D122D" w:rsidP="006D122D">
      <w:pPr>
        <w:pStyle w:val="ListParagraph"/>
        <w:numPr>
          <w:ilvl w:val="0"/>
          <w:numId w:val="1"/>
        </w:numPr>
        <w:rPr>
          <w:rFonts w:asciiTheme="minorHAnsi" w:hAnsiTheme="minorHAnsi"/>
        </w:rPr>
      </w:pPr>
      <w:r w:rsidRPr="000E3F30">
        <w:rPr>
          <w:rFonts w:asciiTheme="minorHAnsi" w:hAnsiTheme="minorHAnsi"/>
        </w:rPr>
        <w:t>.xlsx (Excel 2007-2013)</w:t>
      </w:r>
    </w:p>
    <w:p w14:paraId="42EC8F07" w14:textId="77777777" w:rsidR="006D122D" w:rsidRPr="000E3F30" w:rsidRDefault="006D122D" w:rsidP="006D122D">
      <w:pPr>
        <w:pStyle w:val="ListParagraph"/>
        <w:numPr>
          <w:ilvl w:val="0"/>
          <w:numId w:val="1"/>
        </w:numPr>
        <w:rPr>
          <w:rFonts w:asciiTheme="minorHAnsi" w:hAnsiTheme="minorHAnsi"/>
        </w:rPr>
      </w:pPr>
      <w:r w:rsidRPr="000E3F30">
        <w:rPr>
          <w:rFonts w:asciiTheme="minorHAnsi" w:hAnsiTheme="minorHAnsi"/>
        </w:rPr>
        <w:t>.txt (tab-delimited text file)</w:t>
      </w:r>
    </w:p>
    <w:p w14:paraId="62BAC957" w14:textId="04EEA22B" w:rsidR="006D122D" w:rsidRPr="00B6419A" w:rsidRDefault="006D122D" w:rsidP="006D122D">
      <w:pPr>
        <w:pStyle w:val="ListParagraph"/>
        <w:numPr>
          <w:ilvl w:val="0"/>
          <w:numId w:val="1"/>
        </w:numPr>
        <w:rPr>
          <w:rFonts w:asciiTheme="minorHAnsi" w:hAnsiTheme="minorHAnsi"/>
        </w:rPr>
      </w:pPr>
      <w:r w:rsidRPr="000E3F30">
        <w:rPr>
          <w:rFonts w:asciiTheme="minorHAnsi" w:hAnsiTheme="minorHAnsi"/>
        </w:rPr>
        <w:t>.csv (comma-delimited text file)</w:t>
      </w:r>
    </w:p>
    <w:p w14:paraId="32CAF1E3" w14:textId="4E548DC3" w:rsidR="006D122D" w:rsidRDefault="006D122D" w:rsidP="006D122D">
      <w:pPr>
        <w:rPr>
          <w:rFonts w:asciiTheme="minorHAnsi" w:hAnsiTheme="minorHAnsi"/>
        </w:rPr>
      </w:pPr>
      <w:r>
        <w:rPr>
          <w:rFonts w:asciiTheme="minorHAnsi" w:hAnsiTheme="minorHAnsi"/>
        </w:rPr>
        <w:t xml:space="preserve">Completed spreadsheets should be returned to </w:t>
      </w:r>
      <w:r w:rsidR="008A4429">
        <w:rPr>
          <w:rFonts w:asciiTheme="minorHAnsi" w:hAnsiTheme="minorHAnsi"/>
        </w:rPr>
        <w:t>John Jones</w:t>
      </w:r>
      <w:r w:rsidR="00DB3710">
        <w:rPr>
          <w:rFonts w:asciiTheme="minorHAnsi" w:hAnsiTheme="minorHAnsi"/>
        </w:rPr>
        <w:t xml:space="preserve"> at</w:t>
      </w:r>
      <w:r w:rsidR="008A4429">
        <w:rPr>
          <w:rFonts w:asciiTheme="minorHAnsi" w:hAnsiTheme="minorHAnsi"/>
        </w:rPr>
        <w:t xml:space="preserve"> </w:t>
      </w:r>
      <w:hyperlink r:id="rId15" w:history="1">
        <w:r w:rsidR="008A4429" w:rsidRPr="008A4429">
          <w:rPr>
            <w:rStyle w:val="Hyperlink"/>
            <w:rFonts w:asciiTheme="minorHAnsi" w:hAnsiTheme="minorHAnsi"/>
          </w:rPr>
          <w:t>john.jones2@alaska.gov</w:t>
        </w:r>
      </w:hyperlink>
      <w:r w:rsidR="00DB3710">
        <w:rPr>
          <w:rFonts w:asciiTheme="minorHAnsi" w:hAnsiTheme="minorHAnsi"/>
        </w:rPr>
        <w:t>.</w:t>
      </w:r>
      <w:r>
        <w:rPr>
          <w:rFonts w:asciiTheme="minorHAnsi" w:hAnsiTheme="minorHAnsi"/>
        </w:rPr>
        <w:t xml:space="preserve"> </w:t>
      </w:r>
    </w:p>
    <w:p w14:paraId="2EAE5ECB" w14:textId="77777777" w:rsidR="006D122D" w:rsidRPr="000E3F30" w:rsidRDefault="006D122D" w:rsidP="006D122D">
      <w:pPr>
        <w:rPr>
          <w:rFonts w:asciiTheme="minorHAnsi" w:hAnsiTheme="minorHAnsi"/>
        </w:rPr>
      </w:pPr>
    </w:p>
    <w:p w14:paraId="0BDE1ADB" w14:textId="1F036820" w:rsidR="00E64110" w:rsidRDefault="006D122D" w:rsidP="006D122D">
      <w:pPr>
        <w:rPr>
          <w:rFonts w:asciiTheme="minorHAnsi" w:hAnsiTheme="minorHAnsi"/>
        </w:rPr>
      </w:pPr>
      <w:r w:rsidRPr="000E3F30">
        <w:rPr>
          <w:rFonts w:asciiTheme="minorHAnsi" w:hAnsiTheme="minorHAnsi"/>
        </w:rPr>
        <w:t>Password protection is no longer required for the Report Card to the Public Data Collection spreadsheet, since no individually identifiable data is reported.</w:t>
      </w:r>
    </w:p>
    <w:p w14:paraId="66506D77" w14:textId="77777777" w:rsidR="00130ADA" w:rsidRDefault="00130ADA">
      <w:pPr>
        <w:spacing w:after="160" w:line="259" w:lineRule="auto"/>
        <w:rPr>
          <w:rFonts w:asciiTheme="majorHAnsi" w:eastAsiaTheme="majorEastAsia" w:hAnsiTheme="majorHAnsi" w:cstheme="majorBidi"/>
          <w:color w:val="1F4E79" w:themeColor="accent1" w:themeShade="80"/>
          <w:sz w:val="32"/>
          <w:szCs w:val="32"/>
        </w:rPr>
      </w:pPr>
      <w:r>
        <w:rPr>
          <w:color w:val="1F4E79" w:themeColor="accent1" w:themeShade="80"/>
        </w:rPr>
        <w:br w:type="page"/>
      </w:r>
    </w:p>
    <w:p w14:paraId="51937CC9" w14:textId="3FA2DEF7" w:rsidR="007B0505" w:rsidRPr="007B0505" w:rsidRDefault="007B0505" w:rsidP="007B0505">
      <w:pPr>
        <w:pStyle w:val="Heading1"/>
        <w:rPr>
          <w:color w:val="1F4E79" w:themeColor="accent1" w:themeShade="80"/>
        </w:rPr>
      </w:pPr>
      <w:r w:rsidRPr="007B0505">
        <w:rPr>
          <w:color w:val="1F4E79" w:themeColor="accent1" w:themeShade="80"/>
        </w:rPr>
        <w:lastRenderedPageBreak/>
        <w:t>Guide to Finding References to Alaska Statutes and Administrative Code</w:t>
      </w:r>
    </w:p>
    <w:p w14:paraId="222716EB" w14:textId="77777777" w:rsidR="007B0505" w:rsidRPr="007B0505" w:rsidRDefault="007B0505" w:rsidP="007B0505">
      <w:pPr>
        <w:spacing w:after="160" w:line="278" w:lineRule="auto"/>
        <w:rPr>
          <w:rFonts w:ascii="Aptos" w:eastAsia="Aptos" w:hAnsi="Aptos"/>
          <w:kern w:val="2"/>
          <w:szCs w:val="24"/>
          <w14:ligatures w14:val="standardContextual"/>
        </w:rPr>
      </w:pPr>
    </w:p>
    <w:p w14:paraId="50A6FE6D" w14:textId="77777777" w:rsidR="007B0505" w:rsidRPr="007B0505" w:rsidRDefault="007B0505" w:rsidP="007B0505">
      <w:pPr>
        <w:spacing w:after="160" w:line="278" w:lineRule="auto"/>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 xml:space="preserve">This handbook contains references to Alaska Statutes and Administrative Code to provide clarifying information and justification for data collection elements. </w:t>
      </w:r>
      <w:proofErr w:type="gramStart"/>
      <w:r w:rsidRPr="007B0505">
        <w:rPr>
          <w:rFonts w:ascii="Calibri" w:eastAsia="Aptos" w:hAnsi="Calibri" w:cs="Calibri"/>
          <w:kern w:val="2"/>
          <w:szCs w:val="24"/>
          <w14:ligatures w14:val="standardContextual"/>
        </w:rPr>
        <w:t>When</w:t>
      </w:r>
      <w:proofErr w:type="gramEnd"/>
      <w:r w:rsidRPr="007B0505">
        <w:rPr>
          <w:rFonts w:ascii="Calibri" w:eastAsia="Aptos" w:hAnsi="Calibri" w:cs="Calibri"/>
          <w:kern w:val="2"/>
          <w:szCs w:val="24"/>
          <w14:ligatures w14:val="standardContextual"/>
        </w:rPr>
        <w:t xml:space="preserve"> appropriate, the legal code is included in its entirety. However, viewing most of the legal code will require the user to search for it on the internet.</w:t>
      </w:r>
    </w:p>
    <w:p w14:paraId="317B7942" w14:textId="77777777" w:rsidR="007B0505" w:rsidRPr="007B0505" w:rsidRDefault="007B0505" w:rsidP="007B0505">
      <w:pPr>
        <w:spacing w:after="160" w:line="278" w:lineRule="auto"/>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 xml:space="preserve">Finding references to legal code is a simple matter of knowing that they can be searched on </w:t>
      </w:r>
      <w:hyperlink r:id="rId16" w:history="1">
        <w:r w:rsidRPr="007B0505">
          <w:rPr>
            <w:rFonts w:ascii="Calibri" w:eastAsia="Aptos" w:hAnsi="Calibri" w:cs="Calibri"/>
            <w:color w:val="467886"/>
            <w:kern w:val="2"/>
            <w:szCs w:val="24"/>
            <w:u w:val="single"/>
            <w14:ligatures w14:val="standardContextual"/>
          </w:rPr>
          <w:t>The Alaska State Legislature</w:t>
        </w:r>
      </w:hyperlink>
      <w:r w:rsidRPr="007B0505">
        <w:rPr>
          <w:rFonts w:ascii="Calibri" w:eastAsia="Aptos" w:hAnsi="Calibri" w:cs="Calibri"/>
          <w:kern w:val="2"/>
          <w:szCs w:val="24"/>
          <w14:ligatures w14:val="standardContextual"/>
        </w:rPr>
        <w:t xml:space="preserve"> website. After navigating to the home page, copy and paste a statute or regulation into the search bar and click on search.</w:t>
      </w:r>
    </w:p>
    <w:p w14:paraId="68E7B4C3" w14:textId="77777777" w:rsidR="007B0505" w:rsidRPr="007B0505" w:rsidRDefault="007B0505" w:rsidP="007B0505">
      <w:pPr>
        <w:spacing w:after="160" w:line="278" w:lineRule="auto"/>
        <w:rPr>
          <w:rFonts w:ascii="Calibri" w:eastAsia="Aptos" w:hAnsi="Calibri" w:cs="Calibri"/>
          <w:kern w:val="2"/>
          <w:szCs w:val="24"/>
          <w14:ligatures w14:val="standardContextual"/>
        </w:rPr>
      </w:pPr>
      <w:r w:rsidRPr="007B0505">
        <w:rPr>
          <w:rFonts w:ascii="Calibri" w:eastAsia="Aptos" w:hAnsi="Calibri" w:cs="Calibri"/>
          <w:noProof/>
          <w:kern w:val="2"/>
          <w:szCs w:val="24"/>
          <w14:ligatures w14:val="standardContextual"/>
        </w:rPr>
        <mc:AlternateContent>
          <mc:Choice Requires="wps">
            <w:drawing>
              <wp:anchor distT="0" distB="0" distL="114300" distR="114300" simplePos="0" relativeHeight="251659264" behindDoc="0" locked="0" layoutInCell="1" allowOverlap="1" wp14:anchorId="7AFAA673" wp14:editId="7CD087F4">
                <wp:simplePos x="0" y="0"/>
                <wp:positionH relativeFrom="column">
                  <wp:posOffset>2324100</wp:posOffset>
                </wp:positionH>
                <wp:positionV relativeFrom="paragraph">
                  <wp:posOffset>44450</wp:posOffset>
                </wp:positionV>
                <wp:extent cx="3562350" cy="628650"/>
                <wp:effectExtent l="0" t="0" r="19050" b="19050"/>
                <wp:wrapNone/>
                <wp:docPr id="968573910" name="Oval 1"/>
                <wp:cNvGraphicFramePr/>
                <a:graphic xmlns:a="http://schemas.openxmlformats.org/drawingml/2006/main">
                  <a:graphicData uri="http://schemas.microsoft.com/office/word/2010/wordprocessingShape">
                    <wps:wsp>
                      <wps:cNvSpPr/>
                      <wps:spPr>
                        <a:xfrm>
                          <a:off x="0" y="0"/>
                          <a:ext cx="3562350" cy="628650"/>
                        </a:xfrm>
                        <a:prstGeom prst="ellipse">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CAD930" id="Oval 1" o:spid="_x0000_s1026" style="position:absolute;margin-left:183pt;margin-top:3.5pt;width:280.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" filled="f" strokecolor="red" strokeweight="1.5pt">
                <v:stroke joinstyle="miter"/>
              </v:oval>
            </w:pict>
          </mc:Fallback>
        </mc:AlternateContent>
      </w:r>
      <w:r w:rsidRPr="007B0505">
        <w:rPr>
          <w:rFonts w:ascii="Calibri" w:eastAsia="Aptos" w:hAnsi="Calibri" w:cs="Calibri"/>
          <w:noProof/>
          <w:kern w:val="2"/>
          <w:szCs w:val="24"/>
          <w14:ligatures w14:val="standardContextual"/>
        </w:rPr>
        <w:drawing>
          <wp:inline distT="0" distB="0" distL="0" distR="0" wp14:anchorId="66FC9758" wp14:editId="748C2C5F">
            <wp:extent cx="5943600" cy="1593850"/>
            <wp:effectExtent l="0" t="0" r="0" b="6350"/>
            <wp:docPr id="1785243717" name="Picture 1" descr="search bar on the Alaska State Legislature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43717" name="Picture 1" descr="search bar on the Alaska State Legislature webpage"/>
                    <pic:cNvPicPr/>
                  </pic:nvPicPr>
                  <pic:blipFill>
                    <a:blip r:embed="rId17"/>
                    <a:stretch>
                      <a:fillRect/>
                    </a:stretch>
                  </pic:blipFill>
                  <pic:spPr>
                    <a:xfrm>
                      <a:off x="0" y="0"/>
                      <a:ext cx="5943600" cy="1593850"/>
                    </a:xfrm>
                    <a:prstGeom prst="rect">
                      <a:avLst/>
                    </a:prstGeom>
                  </pic:spPr>
                </pic:pic>
              </a:graphicData>
            </a:graphic>
          </wp:inline>
        </w:drawing>
      </w:r>
    </w:p>
    <w:p w14:paraId="1C0E8A3D" w14:textId="77777777" w:rsidR="007B0505" w:rsidRPr="007B0505" w:rsidRDefault="007B0505" w:rsidP="007B0505">
      <w:pPr>
        <w:spacing w:after="160" w:line="278" w:lineRule="auto"/>
        <w:rPr>
          <w:rFonts w:ascii="Calibri" w:eastAsia="Aptos" w:hAnsi="Calibri" w:cs="Calibri"/>
          <w:kern w:val="2"/>
          <w:szCs w:val="24"/>
          <w14:ligatures w14:val="standardContextual"/>
        </w:rPr>
      </w:pPr>
    </w:p>
    <w:p w14:paraId="74DA0120" w14:textId="77777777" w:rsidR="007B0505" w:rsidRPr="007B0505" w:rsidRDefault="007B0505" w:rsidP="007B0505">
      <w:pPr>
        <w:spacing w:after="160" w:line="278" w:lineRule="auto"/>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 xml:space="preserve">The search engine is provided as a convenient way to search through the Alaska legal code. However, it is not the official version of the law. If the official version is needed, contact one of the </w:t>
      </w:r>
      <w:hyperlink r:id="rId18" w:history="1">
        <w:r w:rsidRPr="007B0505">
          <w:rPr>
            <w:rFonts w:ascii="Calibri" w:eastAsia="Aptos" w:hAnsi="Calibri" w:cs="Calibri"/>
            <w:color w:val="467886"/>
            <w:kern w:val="2"/>
            <w:szCs w:val="24"/>
            <w:u w:val="single"/>
            <w14:ligatures w14:val="standardContextual"/>
          </w:rPr>
          <w:t>Legislative Information Offices</w:t>
        </w:r>
      </w:hyperlink>
      <w:r w:rsidRPr="007B0505">
        <w:rPr>
          <w:rFonts w:ascii="Calibri" w:eastAsia="Aptos" w:hAnsi="Calibri" w:cs="Calibri"/>
          <w:kern w:val="2"/>
          <w:szCs w:val="24"/>
          <w14:ligatures w14:val="standardContextual"/>
        </w:rPr>
        <w:t xml:space="preserve"> for assistance. The </w:t>
      </w:r>
      <w:hyperlink r:id="rId19" w:history="1">
        <w:r w:rsidRPr="007B0505">
          <w:rPr>
            <w:rFonts w:ascii="Calibri" w:eastAsia="Aptos" w:hAnsi="Calibri" w:cs="Calibri"/>
            <w:color w:val="467886"/>
            <w:kern w:val="2"/>
            <w:szCs w:val="24"/>
            <w:u w:val="single"/>
            <w14:ligatures w14:val="standardContextual"/>
          </w:rPr>
          <w:t>Legislative Library</w:t>
        </w:r>
      </w:hyperlink>
      <w:r w:rsidRPr="007B0505">
        <w:rPr>
          <w:rFonts w:ascii="Calibri" w:eastAsia="Aptos" w:hAnsi="Calibri" w:cs="Calibri"/>
          <w:kern w:val="2"/>
          <w:szCs w:val="24"/>
          <w14:ligatures w14:val="standardContextual"/>
        </w:rPr>
        <w:t xml:space="preserve"> may also be a useful resource.</w:t>
      </w:r>
    </w:p>
    <w:p w14:paraId="6A6A26F4" w14:textId="77777777" w:rsidR="007B0505" w:rsidRPr="007B0505" w:rsidRDefault="007B0505" w:rsidP="007B0505">
      <w:pPr>
        <w:spacing w:after="160" w:line="278" w:lineRule="auto"/>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For questions about references to legal code specific to this handbook, please reach out to John Jones.</w:t>
      </w:r>
    </w:p>
    <w:p w14:paraId="05654213" w14:textId="77777777" w:rsidR="007B0505" w:rsidRPr="007B0505" w:rsidRDefault="007B0505" w:rsidP="007B0505">
      <w:pPr>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 xml:space="preserve">Email: </w:t>
      </w:r>
      <w:hyperlink r:id="rId20" w:history="1">
        <w:r w:rsidRPr="007B0505">
          <w:rPr>
            <w:rFonts w:ascii="Calibri" w:eastAsia="Aptos" w:hAnsi="Calibri" w:cs="Calibri"/>
            <w:color w:val="467886"/>
            <w:kern w:val="2"/>
            <w:szCs w:val="24"/>
            <w:u w:val="single"/>
            <w14:ligatures w14:val="standardContextual"/>
          </w:rPr>
          <w:t>john.jones2@alaska.gov</w:t>
        </w:r>
      </w:hyperlink>
    </w:p>
    <w:p w14:paraId="18A487CE" w14:textId="77777777" w:rsidR="007B0505" w:rsidRPr="007B0505" w:rsidRDefault="007B0505" w:rsidP="007B0505">
      <w:pPr>
        <w:rPr>
          <w:rFonts w:ascii="Calibri" w:eastAsia="Aptos" w:hAnsi="Calibri" w:cs="Calibri"/>
          <w:kern w:val="2"/>
          <w:szCs w:val="24"/>
          <w14:ligatures w14:val="standardContextual"/>
        </w:rPr>
      </w:pPr>
      <w:r w:rsidRPr="007B0505">
        <w:rPr>
          <w:rFonts w:ascii="Calibri" w:eastAsia="Aptos" w:hAnsi="Calibri" w:cs="Calibri"/>
          <w:kern w:val="2"/>
          <w:szCs w:val="24"/>
          <w14:ligatures w14:val="standardContextual"/>
        </w:rPr>
        <w:t>Phone: 907-465-8418</w:t>
      </w:r>
    </w:p>
    <w:p w14:paraId="7D369544" w14:textId="35590634" w:rsidR="007B0505" w:rsidRDefault="007B0505">
      <w:pPr>
        <w:spacing w:after="160" w:line="259" w:lineRule="auto"/>
        <w:rPr>
          <w:rFonts w:asciiTheme="majorHAnsi" w:eastAsiaTheme="majorEastAsia" w:hAnsiTheme="majorHAnsi" w:cstheme="majorBidi"/>
          <w:color w:val="2E74B5" w:themeColor="accent1" w:themeShade="BF"/>
          <w:sz w:val="32"/>
          <w:szCs w:val="32"/>
        </w:rPr>
      </w:pPr>
    </w:p>
    <w:p w14:paraId="19AA3238" w14:textId="77777777" w:rsidR="00130ADA" w:rsidRDefault="00130ADA">
      <w:pPr>
        <w:spacing w:after="160" w:line="259" w:lineRule="auto"/>
        <w:rPr>
          <w:rFonts w:asciiTheme="majorHAnsi" w:eastAsiaTheme="majorEastAsia" w:hAnsiTheme="majorHAnsi" w:cstheme="majorBidi"/>
          <w:color w:val="2E74B5" w:themeColor="accent1" w:themeShade="BF"/>
          <w:sz w:val="32"/>
          <w:szCs w:val="32"/>
        </w:rPr>
      </w:pPr>
    </w:p>
    <w:p w14:paraId="0CF89EC4" w14:textId="77777777" w:rsidR="00130ADA" w:rsidRDefault="00130ADA">
      <w:pPr>
        <w:spacing w:after="160" w:line="259" w:lineRule="auto"/>
        <w:rPr>
          <w:rFonts w:asciiTheme="majorHAnsi" w:eastAsiaTheme="majorEastAsia" w:hAnsiTheme="majorHAnsi" w:cstheme="majorBidi"/>
          <w:color w:val="1F4E79" w:themeColor="accent1" w:themeShade="80"/>
          <w:sz w:val="32"/>
          <w:szCs w:val="32"/>
        </w:rPr>
      </w:pPr>
      <w:r>
        <w:rPr>
          <w:color w:val="1F4E79" w:themeColor="accent1" w:themeShade="80"/>
        </w:rPr>
        <w:br w:type="page"/>
      </w:r>
    </w:p>
    <w:p w14:paraId="3F7AF0A3" w14:textId="36844FDD" w:rsidR="00165FDF" w:rsidRPr="007B0505" w:rsidRDefault="0071051A" w:rsidP="00165FDF">
      <w:pPr>
        <w:pStyle w:val="Heading1"/>
        <w:rPr>
          <w:color w:val="1F4E79" w:themeColor="accent1" w:themeShade="80"/>
        </w:rPr>
      </w:pPr>
      <w:r w:rsidRPr="007B0505">
        <w:rPr>
          <w:color w:val="1F4E79" w:themeColor="accent1" w:themeShade="80"/>
        </w:rPr>
        <w:lastRenderedPageBreak/>
        <w:t>Frequently Asked Questions (FAQs)</w:t>
      </w:r>
    </w:p>
    <w:p w14:paraId="22D6F4D6" w14:textId="1EF9318E" w:rsidR="00165FDF" w:rsidRPr="007B0505" w:rsidRDefault="00165FDF" w:rsidP="00165FDF">
      <w:pPr>
        <w:pStyle w:val="gmail-m-742848564141855282msolistparagraph"/>
        <w:numPr>
          <w:ilvl w:val="0"/>
          <w:numId w:val="6"/>
        </w:numPr>
        <w:spacing w:after="160" w:afterAutospacing="0" w:line="252" w:lineRule="auto"/>
        <w:rPr>
          <w:rFonts w:eastAsia="Times New Roman"/>
          <w:b/>
          <w:bCs/>
          <w:sz w:val="24"/>
          <w:szCs w:val="24"/>
        </w:rPr>
      </w:pPr>
      <w:r w:rsidRPr="007B0505">
        <w:rPr>
          <w:rFonts w:eastAsia="Times New Roman"/>
          <w:b/>
          <w:bCs/>
          <w:sz w:val="24"/>
          <w:szCs w:val="24"/>
        </w:rPr>
        <w:t xml:space="preserve">On question # 2 </w:t>
      </w:r>
      <w:r w:rsidR="003F368B" w:rsidRPr="007B0505">
        <w:rPr>
          <w:rFonts w:eastAsia="Times New Roman"/>
          <w:b/>
          <w:bCs/>
          <w:sz w:val="24"/>
          <w:szCs w:val="24"/>
        </w:rPr>
        <w:t>in</w:t>
      </w:r>
      <w:r w:rsidRPr="007B0505">
        <w:rPr>
          <w:rFonts w:eastAsia="Times New Roman"/>
          <w:b/>
          <w:bCs/>
          <w:sz w:val="24"/>
          <w:szCs w:val="24"/>
        </w:rPr>
        <w:t xml:space="preserve"> the Native Language Instructions</w:t>
      </w:r>
      <w:r w:rsidR="003F368B" w:rsidRPr="007B0505">
        <w:rPr>
          <w:rFonts w:eastAsia="Times New Roman"/>
          <w:b/>
          <w:bCs/>
          <w:sz w:val="24"/>
          <w:szCs w:val="24"/>
        </w:rPr>
        <w:t xml:space="preserve"> portion</w:t>
      </w:r>
      <w:r w:rsidRPr="007B0505">
        <w:rPr>
          <w:rFonts w:eastAsia="Times New Roman"/>
          <w:b/>
          <w:bCs/>
          <w:sz w:val="24"/>
          <w:szCs w:val="24"/>
        </w:rPr>
        <w:t>, what medium of instruction is considered as acceptable for use as a “Native Language Curriculum”?</w:t>
      </w:r>
    </w:p>
    <w:p w14:paraId="235AF565" w14:textId="77777777" w:rsidR="00BB1C53" w:rsidRPr="007B0505" w:rsidRDefault="00165FDF" w:rsidP="00BB1C53">
      <w:pPr>
        <w:pStyle w:val="gmail-m-742848564141855282msolistparagraph"/>
        <w:spacing w:beforeAutospacing="0" w:after="160" w:afterAutospacing="0" w:line="252" w:lineRule="auto"/>
        <w:ind w:left="720"/>
        <w:rPr>
          <w:sz w:val="24"/>
          <w:szCs w:val="24"/>
        </w:rPr>
      </w:pPr>
      <w:r w:rsidRPr="007B0505">
        <w:rPr>
          <w:sz w:val="24"/>
          <w:szCs w:val="24"/>
        </w:rPr>
        <w:t>Both written and oral tradition formats are considered as a Native Language Curriculum. If your school or district has a Native Language Curriculum, regardless of the medium, your answer to this question should be “yes.”</w:t>
      </w:r>
    </w:p>
    <w:p w14:paraId="4D8F5824" w14:textId="77777777" w:rsidR="00BB1C53" w:rsidRPr="007B0505" w:rsidRDefault="00BB1C53" w:rsidP="00BB1C53">
      <w:pPr>
        <w:pStyle w:val="gmail-m-742848564141855282msolistparagraph"/>
        <w:spacing w:beforeAutospacing="0" w:after="160" w:afterAutospacing="0" w:line="252" w:lineRule="auto"/>
        <w:rPr>
          <w:sz w:val="24"/>
          <w:szCs w:val="24"/>
        </w:rPr>
      </w:pPr>
    </w:p>
    <w:p w14:paraId="1D524E9F" w14:textId="2764ECC3" w:rsidR="008F6571" w:rsidRPr="007B0505" w:rsidRDefault="00FD3EC2" w:rsidP="00C23367">
      <w:pPr>
        <w:pStyle w:val="gmail-m-742848564141855282msolistparagraph"/>
        <w:numPr>
          <w:ilvl w:val="0"/>
          <w:numId w:val="6"/>
        </w:numPr>
        <w:spacing w:beforeAutospacing="0" w:after="160" w:afterAutospacing="0" w:line="252" w:lineRule="auto"/>
        <w:rPr>
          <w:sz w:val="24"/>
          <w:szCs w:val="24"/>
        </w:rPr>
      </w:pPr>
      <w:r w:rsidRPr="007B0505">
        <w:rPr>
          <w:b/>
          <w:bCs/>
          <w:sz w:val="24"/>
          <w:szCs w:val="24"/>
        </w:rPr>
        <w:t>On question #4, w</w:t>
      </w:r>
      <w:r w:rsidR="009C1BAA" w:rsidRPr="007B0505">
        <w:rPr>
          <w:b/>
          <w:bCs/>
          <w:sz w:val="24"/>
          <w:szCs w:val="24"/>
        </w:rPr>
        <w:t>hat is</w:t>
      </w:r>
      <w:r w:rsidR="008F6571" w:rsidRPr="007B0505">
        <w:rPr>
          <w:b/>
          <w:bCs/>
          <w:sz w:val="24"/>
          <w:szCs w:val="24"/>
        </w:rPr>
        <w:t xml:space="preserve"> “Periodic pull-out language instruction”? </w:t>
      </w:r>
    </w:p>
    <w:p w14:paraId="65DBCE3A" w14:textId="482DDD5E" w:rsidR="008F6571" w:rsidRPr="007B0505" w:rsidRDefault="008F6571" w:rsidP="008F6571">
      <w:pPr>
        <w:pStyle w:val="gmail-m-742848564141855282msolistparagraph"/>
        <w:spacing w:beforeAutospacing="0" w:after="160" w:afterAutospacing="0" w:line="252" w:lineRule="auto"/>
        <w:ind w:left="720"/>
        <w:rPr>
          <w:sz w:val="24"/>
          <w:szCs w:val="24"/>
        </w:rPr>
      </w:pPr>
      <w:r w:rsidRPr="007B0505">
        <w:rPr>
          <w:sz w:val="24"/>
          <w:szCs w:val="24"/>
        </w:rPr>
        <w:t xml:space="preserve">Periodic pull-out language instruction is </w:t>
      </w:r>
      <w:r w:rsidR="002252EA" w:rsidRPr="007B0505">
        <w:rPr>
          <w:sz w:val="24"/>
          <w:szCs w:val="24"/>
        </w:rPr>
        <w:t xml:space="preserve">a means of teaching classes in some schools and districts wherein students are </w:t>
      </w:r>
      <w:proofErr w:type="gramStart"/>
      <w:r w:rsidR="002252EA" w:rsidRPr="007B0505">
        <w:rPr>
          <w:sz w:val="24"/>
          <w:szCs w:val="24"/>
        </w:rPr>
        <w:t>pulled-out</w:t>
      </w:r>
      <w:proofErr w:type="gramEnd"/>
      <w:r w:rsidR="002252EA" w:rsidRPr="007B0505">
        <w:rPr>
          <w:sz w:val="24"/>
          <w:szCs w:val="24"/>
        </w:rPr>
        <w:t xml:space="preserve"> of their regular classes to receive lessons in culture and language, </w:t>
      </w:r>
      <w:proofErr w:type="gramStart"/>
      <w:r w:rsidR="002252EA" w:rsidRPr="007B0505">
        <w:rPr>
          <w:sz w:val="24"/>
          <w:szCs w:val="24"/>
        </w:rPr>
        <w:t>similar to</w:t>
      </w:r>
      <w:proofErr w:type="gramEnd"/>
      <w:r w:rsidR="002252EA" w:rsidRPr="007B0505">
        <w:rPr>
          <w:sz w:val="24"/>
          <w:szCs w:val="24"/>
        </w:rPr>
        <w:t xml:space="preserve"> how some arts and music classes are taught. </w:t>
      </w:r>
    </w:p>
    <w:p w14:paraId="12E9B71D" w14:textId="6B290B75" w:rsidR="00FD3EC2" w:rsidRPr="007B0505" w:rsidRDefault="002252EA" w:rsidP="00FD3EC2">
      <w:pPr>
        <w:pStyle w:val="gmail-m-742848564141855282msolistparagraph"/>
        <w:spacing w:beforeAutospacing="0" w:after="160" w:afterAutospacing="0" w:line="252" w:lineRule="auto"/>
        <w:ind w:left="720"/>
        <w:rPr>
          <w:sz w:val="24"/>
          <w:szCs w:val="24"/>
        </w:rPr>
      </w:pPr>
      <w:r w:rsidRPr="007B0505">
        <w:rPr>
          <w:sz w:val="24"/>
          <w:szCs w:val="24"/>
        </w:rPr>
        <w:t xml:space="preserve">If </w:t>
      </w:r>
      <w:r w:rsidR="00FD3EC2" w:rsidRPr="007B0505">
        <w:rPr>
          <w:sz w:val="24"/>
          <w:szCs w:val="24"/>
        </w:rPr>
        <w:t>your district provide</w:t>
      </w:r>
      <w:r w:rsidRPr="007B0505">
        <w:rPr>
          <w:sz w:val="24"/>
          <w:szCs w:val="24"/>
        </w:rPr>
        <w:t>s</w:t>
      </w:r>
      <w:r w:rsidR="00FD3EC2" w:rsidRPr="007B0505">
        <w:rPr>
          <w:sz w:val="24"/>
          <w:szCs w:val="24"/>
        </w:rPr>
        <w:t xml:space="preserve"> a similar method of teaching a Native language within your school or district, you may choose this for question #4.</w:t>
      </w:r>
    </w:p>
    <w:p w14:paraId="48A7710E" w14:textId="5AA9076B" w:rsidR="00FD3EC2" w:rsidRDefault="00FD3EC2" w:rsidP="00BB1C53">
      <w:pPr>
        <w:pStyle w:val="gmail-m-742848564141855282msolistparagraph"/>
        <w:spacing w:beforeAutospacing="0" w:after="160" w:afterAutospacing="0" w:line="252" w:lineRule="auto"/>
        <w:ind w:left="720"/>
      </w:pPr>
    </w:p>
    <w:p w14:paraId="218E6BD7" w14:textId="77777777" w:rsidR="00FD3EC2" w:rsidRDefault="00FD3EC2" w:rsidP="00BB1C53">
      <w:pPr>
        <w:pStyle w:val="gmail-m-742848564141855282msolistparagraph"/>
        <w:spacing w:beforeAutospacing="0" w:after="160" w:afterAutospacing="0" w:line="252" w:lineRule="auto"/>
        <w:ind w:left="720"/>
      </w:pPr>
    </w:p>
    <w:p w14:paraId="335C9D99" w14:textId="77777777" w:rsidR="00165FDF" w:rsidRDefault="00165FDF" w:rsidP="00165FDF">
      <w:pPr>
        <w:pStyle w:val="gmail-m-742848564141855282msolistparagraph"/>
        <w:spacing w:beforeAutospacing="0" w:after="160" w:afterAutospacing="0" w:line="252" w:lineRule="auto"/>
        <w:ind w:left="720"/>
      </w:pPr>
    </w:p>
    <w:p w14:paraId="72F32AAF" w14:textId="20E520AF" w:rsidR="0071051A" w:rsidRPr="0071051A" w:rsidRDefault="0071051A" w:rsidP="00165FDF">
      <w:pPr>
        <w:pStyle w:val="ListParagraph"/>
      </w:pPr>
    </w:p>
    <w:p w14:paraId="0E440F86" w14:textId="77347E41" w:rsidR="0071051A" w:rsidRPr="0071051A" w:rsidRDefault="0071051A" w:rsidP="0071051A">
      <w:pPr>
        <w:rPr>
          <w:rFonts w:asciiTheme="minorHAnsi" w:hAnsiTheme="minorHAnsi"/>
          <w:sz w:val="32"/>
          <w:szCs w:val="24"/>
        </w:rPr>
      </w:pPr>
    </w:p>
    <w:sectPr w:rsidR="0071051A" w:rsidRPr="007105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B85A" w14:textId="77777777" w:rsidR="00FF280B" w:rsidRDefault="00FF280B" w:rsidP="006D122D">
      <w:r>
        <w:separator/>
      </w:r>
    </w:p>
  </w:endnote>
  <w:endnote w:type="continuationSeparator" w:id="0">
    <w:p w14:paraId="2565FED5" w14:textId="77777777" w:rsidR="00FF280B" w:rsidRDefault="00FF280B" w:rsidP="006D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8BF8" w14:textId="77777777" w:rsidR="008A4429" w:rsidRDefault="006D12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C913E" w14:textId="77777777" w:rsidR="008A4429" w:rsidRDefault="008A4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28967767"/>
      <w:docPartObj>
        <w:docPartGallery w:val="Page Numbers (Bottom of Page)"/>
        <w:docPartUnique/>
      </w:docPartObj>
    </w:sdtPr>
    <w:sdtEndPr>
      <w:rPr>
        <w:noProof/>
      </w:rPr>
    </w:sdtEndPr>
    <w:sdtContent>
      <w:p w14:paraId="2DF76DDC" w14:textId="3115853C" w:rsidR="00163353" w:rsidRPr="00F730C8" w:rsidRDefault="00163353">
        <w:pPr>
          <w:pStyle w:val="Footer"/>
          <w:jc w:val="right"/>
          <w:rPr>
            <w:rFonts w:asciiTheme="majorHAnsi" w:hAnsiTheme="majorHAnsi" w:cstheme="majorHAnsi"/>
          </w:rPr>
        </w:pPr>
        <w:r w:rsidRPr="00F730C8">
          <w:rPr>
            <w:rFonts w:asciiTheme="majorHAnsi" w:hAnsiTheme="majorHAnsi" w:cstheme="majorHAnsi"/>
          </w:rPr>
          <w:fldChar w:fldCharType="begin"/>
        </w:r>
        <w:r w:rsidRPr="00F730C8">
          <w:rPr>
            <w:rFonts w:asciiTheme="majorHAnsi" w:hAnsiTheme="majorHAnsi" w:cstheme="majorHAnsi"/>
          </w:rPr>
          <w:instrText xml:space="preserve"> PAGE   \* MERGEFORMAT </w:instrText>
        </w:r>
        <w:r w:rsidRPr="00F730C8">
          <w:rPr>
            <w:rFonts w:asciiTheme="majorHAnsi" w:hAnsiTheme="majorHAnsi" w:cstheme="majorHAnsi"/>
          </w:rPr>
          <w:fldChar w:fldCharType="separate"/>
        </w:r>
        <w:r w:rsidRPr="00F730C8">
          <w:rPr>
            <w:rFonts w:asciiTheme="majorHAnsi" w:hAnsiTheme="majorHAnsi" w:cstheme="majorHAnsi"/>
            <w:noProof/>
          </w:rPr>
          <w:t>2</w:t>
        </w:r>
        <w:r w:rsidRPr="00F730C8">
          <w:rPr>
            <w:rFonts w:asciiTheme="majorHAnsi" w:hAnsiTheme="majorHAnsi" w:cstheme="majorHAnsi"/>
            <w:noProof/>
          </w:rPr>
          <w:fldChar w:fldCharType="end"/>
        </w:r>
      </w:p>
    </w:sdtContent>
  </w:sdt>
  <w:p w14:paraId="024D17C8" w14:textId="4F75B3C7" w:rsidR="00163353" w:rsidRPr="003F17A1" w:rsidRDefault="00163353" w:rsidP="00163353">
    <w:pPr>
      <w:pStyle w:val="Footer"/>
      <w:rPr>
        <w:rFonts w:asciiTheme="majorHAnsi" w:hAnsiTheme="majorHAnsi" w:cstheme="majorHAnsi"/>
        <w:sz w:val="18"/>
        <w:szCs w:val="18"/>
      </w:rPr>
    </w:pPr>
    <w:r w:rsidRPr="003F17A1">
      <w:rPr>
        <w:rFonts w:asciiTheme="majorHAnsi" w:hAnsiTheme="majorHAnsi" w:cstheme="majorHAnsi"/>
        <w:sz w:val="18"/>
        <w:szCs w:val="18"/>
      </w:rPr>
      <w:t>Form # 05-</w:t>
    </w:r>
    <w:r w:rsidR="003B39E6" w:rsidRPr="003F17A1">
      <w:rPr>
        <w:rFonts w:asciiTheme="majorHAnsi" w:hAnsiTheme="majorHAnsi" w:cstheme="majorHAnsi"/>
        <w:sz w:val="18"/>
        <w:szCs w:val="18"/>
      </w:rPr>
      <w:t>2</w:t>
    </w:r>
    <w:r w:rsidR="00821DDA">
      <w:rPr>
        <w:rFonts w:asciiTheme="majorHAnsi" w:hAnsiTheme="majorHAnsi" w:cstheme="majorHAnsi"/>
        <w:sz w:val="18"/>
        <w:szCs w:val="18"/>
      </w:rPr>
      <w:t>6</w:t>
    </w:r>
    <w:r w:rsidR="003B39E6" w:rsidRPr="003F17A1">
      <w:rPr>
        <w:rFonts w:asciiTheme="majorHAnsi" w:hAnsiTheme="majorHAnsi" w:cstheme="majorHAnsi"/>
        <w:sz w:val="18"/>
        <w:szCs w:val="18"/>
      </w:rPr>
      <w:t>-0</w:t>
    </w:r>
    <w:r w:rsidR="00821DDA">
      <w:rPr>
        <w:rFonts w:asciiTheme="majorHAnsi" w:hAnsiTheme="majorHAnsi" w:cstheme="majorHAnsi"/>
        <w:sz w:val="18"/>
        <w:szCs w:val="18"/>
      </w:rPr>
      <w:t>26</w:t>
    </w:r>
  </w:p>
  <w:p w14:paraId="2485C5E0" w14:textId="4535DE47" w:rsidR="007478A3" w:rsidRPr="003F17A1" w:rsidRDefault="00163353" w:rsidP="00163353">
    <w:pPr>
      <w:pStyle w:val="Footer"/>
      <w:rPr>
        <w:rFonts w:asciiTheme="majorHAnsi" w:hAnsiTheme="majorHAnsi" w:cstheme="majorHAnsi"/>
        <w:sz w:val="18"/>
        <w:szCs w:val="18"/>
      </w:rPr>
    </w:pPr>
    <w:r w:rsidRPr="003F17A1">
      <w:rPr>
        <w:rFonts w:asciiTheme="majorHAnsi" w:hAnsiTheme="majorHAnsi" w:cstheme="majorHAnsi"/>
        <w:sz w:val="18"/>
        <w:szCs w:val="18"/>
      </w:rPr>
      <w:t>Alaska Department of Education &amp; Early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CD77" w14:textId="06379590" w:rsidR="003F17A1" w:rsidRPr="003F17A1" w:rsidRDefault="003F17A1" w:rsidP="003F17A1">
    <w:pPr>
      <w:pStyle w:val="Footer"/>
      <w:rPr>
        <w:rFonts w:asciiTheme="majorHAnsi" w:hAnsiTheme="majorHAnsi" w:cstheme="majorHAnsi"/>
        <w:sz w:val="18"/>
        <w:szCs w:val="18"/>
      </w:rPr>
    </w:pPr>
    <w:r w:rsidRPr="003F17A1">
      <w:rPr>
        <w:rFonts w:asciiTheme="majorHAnsi" w:hAnsiTheme="majorHAnsi" w:cstheme="majorHAnsi"/>
        <w:sz w:val="18"/>
        <w:szCs w:val="18"/>
      </w:rPr>
      <w:t>Form # 05-2</w:t>
    </w:r>
    <w:r w:rsidR="001B2466">
      <w:rPr>
        <w:rFonts w:asciiTheme="majorHAnsi" w:hAnsiTheme="majorHAnsi" w:cstheme="majorHAnsi"/>
        <w:sz w:val="18"/>
        <w:szCs w:val="18"/>
      </w:rPr>
      <w:t>6</w:t>
    </w:r>
    <w:r w:rsidRPr="003F17A1">
      <w:rPr>
        <w:rFonts w:asciiTheme="majorHAnsi" w:hAnsiTheme="majorHAnsi" w:cstheme="majorHAnsi"/>
        <w:sz w:val="18"/>
        <w:szCs w:val="18"/>
      </w:rPr>
      <w:t>-0</w:t>
    </w:r>
    <w:r w:rsidR="001B2466">
      <w:rPr>
        <w:rFonts w:asciiTheme="majorHAnsi" w:hAnsiTheme="majorHAnsi" w:cstheme="majorHAnsi"/>
        <w:sz w:val="18"/>
        <w:szCs w:val="18"/>
      </w:rPr>
      <w:t>26</w:t>
    </w:r>
  </w:p>
  <w:p w14:paraId="2AE52227" w14:textId="77777777" w:rsidR="003F17A1" w:rsidRPr="003F17A1" w:rsidRDefault="003F17A1" w:rsidP="003F17A1">
    <w:pPr>
      <w:pStyle w:val="Footer"/>
      <w:rPr>
        <w:rFonts w:asciiTheme="majorHAnsi" w:hAnsiTheme="majorHAnsi" w:cstheme="majorHAnsi"/>
        <w:sz w:val="18"/>
        <w:szCs w:val="18"/>
      </w:rPr>
    </w:pPr>
    <w:r w:rsidRPr="003F17A1">
      <w:rPr>
        <w:rFonts w:asciiTheme="majorHAnsi" w:hAnsiTheme="majorHAnsi" w:cstheme="majorHAnsi"/>
        <w:sz w:val="18"/>
        <w:szCs w:val="18"/>
      </w:rPr>
      <w:t>Alaska Department of Education &amp; Early Development</w:t>
    </w:r>
  </w:p>
  <w:p w14:paraId="4282E8C0" w14:textId="77777777" w:rsidR="003F17A1" w:rsidRDefault="003F1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8C7E" w14:textId="77777777" w:rsidR="00FF280B" w:rsidRDefault="00FF280B" w:rsidP="006D122D">
      <w:r>
        <w:separator/>
      </w:r>
    </w:p>
  </w:footnote>
  <w:footnote w:type="continuationSeparator" w:id="0">
    <w:p w14:paraId="15A5E94B" w14:textId="77777777" w:rsidR="00FF280B" w:rsidRDefault="00FF280B" w:rsidP="006D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E425" w14:textId="6C25987E" w:rsidR="008A4429" w:rsidRDefault="008A442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3674" w14:textId="77777777" w:rsidR="008A4429" w:rsidRDefault="008A44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979C3"/>
    <w:multiLevelType w:val="hybridMultilevel"/>
    <w:tmpl w:val="7482011C"/>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446365"/>
    <w:multiLevelType w:val="hybridMultilevel"/>
    <w:tmpl w:val="B86EFC82"/>
    <w:lvl w:ilvl="0" w:tplc="1ED65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C2902"/>
    <w:multiLevelType w:val="hybridMultilevel"/>
    <w:tmpl w:val="949EE1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25D99"/>
    <w:multiLevelType w:val="hybridMultilevel"/>
    <w:tmpl w:val="0432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41C3B"/>
    <w:multiLevelType w:val="hybridMultilevel"/>
    <w:tmpl w:val="8ACE8E8A"/>
    <w:lvl w:ilvl="0" w:tplc="F7C023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17252EC">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30FB2"/>
    <w:multiLevelType w:val="hybridMultilevel"/>
    <w:tmpl w:val="E250998C"/>
    <w:lvl w:ilvl="0" w:tplc="209EC2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2760F"/>
    <w:multiLevelType w:val="multilevel"/>
    <w:tmpl w:val="E8F24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423914"/>
    <w:multiLevelType w:val="multilevel"/>
    <w:tmpl w:val="03E601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5E1772"/>
    <w:multiLevelType w:val="multilevel"/>
    <w:tmpl w:val="6F80E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6402176">
    <w:abstractNumId w:val="3"/>
  </w:num>
  <w:num w:numId="2" w16cid:durableId="1899826202">
    <w:abstractNumId w:val="2"/>
  </w:num>
  <w:num w:numId="3" w16cid:durableId="286083730">
    <w:abstractNumId w:val="0"/>
  </w:num>
  <w:num w:numId="4" w16cid:durableId="1755974690">
    <w:abstractNumId w:val="4"/>
  </w:num>
  <w:num w:numId="5" w16cid:durableId="2076664650">
    <w:abstractNumId w:val="1"/>
  </w:num>
  <w:num w:numId="6" w16cid:durableId="1326392998">
    <w:abstractNumId w:val="5"/>
  </w:num>
  <w:num w:numId="7" w16cid:durableId="403181828">
    <w:abstractNumId w:val="7"/>
  </w:num>
  <w:num w:numId="8" w16cid:durableId="5537410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84109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756"/>
    <w:rsid w:val="00056217"/>
    <w:rsid w:val="000A7212"/>
    <w:rsid w:val="000A7996"/>
    <w:rsid w:val="000B7B05"/>
    <w:rsid w:val="000D42F8"/>
    <w:rsid w:val="000D62F4"/>
    <w:rsid w:val="000F1330"/>
    <w:rsid w:val="001001F7"/>
    <w:rsid w:val="00106729"/>
    <w:rsid w:val="00111895"/>
    <w:rsid w:val="0012558B"/>
    <w:rsid w:val="00130A5F"/>
    <w:rsid w:val="00130ADA"/>
    <w:rsid w:val="00163353"/>
    <w:rsid w:val="00165FDF"/>
    <w:rsid w:val="001775B0"/>
    <w:rsid w:val="001B012A"/>
    <w:rsid w:val="001B2466"/>
    <w:rsid w:val="001C0130"/>
    <w:rsid w:val="001D0D7D"/>
    <w:rsid w:val="001D5512"/>
    <w:rsid w:val="002252EA"/>
    <w:rsid w:val="00226D76"/>
    <w:rsid w:val="0024300E"/>
    <w:rsid w:val="0026135C"/>
    <w:rsid w:val="002A64AE"/>
    <w:rsid w:val="00305B7E"/>
    <w:rsid w:val="00311E08"/>
    <w:rsid w:val="003142E8"/>
    <w:rsid w:val="00320F99"/>
    <w:rsid w:val="003418B8"/>
    <w:rsid w:val="00386313"/>
    <w:rsid w:val="003A4A3D"/>
    <w:rsid w:val="003A52EB"/>
    <w:rsid w:val="003B39E6"/>
    <w:rsid w:val="003C0044"/>
    <w:rsid w:val="003D26C6"/>
    <w:rsid w:val="003D4967"/>
    <w:rsid w:val="003E35A5"/>
    <w:rsid w:val="003F17A1"/>
    <w:rsid w:val="003F368B"/>
    <w:rsid w:val="003F3F4E"/>
    <w:rsid w:val="00420337"/>
    <w:rsid w:val="00437EE0"/>
    <w:rsid w:val="00447776"/>
    <w:rsid w:val="00451632"/>
    <w:rsid w:val="00476575"/>
    <w:rsid w:val="004806FA"/>
    <w:rsid w:val="004A1B80"/>
    <w:rsid w:val="004C4088"/>
    <w:rsid w:val="004C7775"/>
    <w:rsid w:val="004E5D83"/>
    <w:rsid w:val="004E6FB1"/>
    <w:rsid w:val="00581F21"/>
    <w:rsid w:val="00582875"/>
    <w:rsid w:val="0058390B"/>
    <w:rsid w:val="005873C6"/>
    <w:rsid w:val="005A545A"/>
    <w:rsid w:val="005B4294"/>
    <w:rsid w:val="005C35E3"/>
    <w:rsid w:val="0066375B"/>
    <w:rsid w:val="006A6736"/>
    <w:rsid w:val="006C59FF"/>
    <w:rsid w:val="006D122D"/>
    <w:rsid w:val="006F0D57"/>
    <w:rsid w:val="00700E79"/>
    <w:rsid w:val="0071051A"/>
    <w:rsid w:val="00746B17"/>
    <w:rsid w:val="007478A3"/>
    <w:rsid w:val="007607A3"/>
    <w:rsid w:val="0076451E"/>
    <w:rsid w:val="007915D2"/>
    <w:rsid w:val="0079669E"/>
    <w:rsid w:val="007B0505"/>
    <w:rsid w:val="007B1A1D"/>
    <w:rsid w:val="007D51C7"/>
    <w:rsid w:val="007F5E60"/>
    <w:rsid w:val="00812E2E"/>
    <w:rsid w:val="00821DDA"/>
    <w:rsid w:val="0084724A"/>
    <w:rsid w:val="0085579B"/>
    <w:rsid w:val="00867D36"/>
    <w:rsid w:val="00880CB8"/>
    <w:rsid w:val="00880E20"/>
    <w:rsid w:val="00884A10"/>
    <w:rsid w:val="00892077"/>
    <w:rsid w:val="008A4429"/>
    <w:rsid w:val="008D2973"/>
    <w:rsid w:val="008D67C5"/>
    <w:rsid w:val="008F6571"/>
    <w:rsid w:val="00907AC5"/>
    <w:rsid w:val="009841E3"/>
    <w:rsid w:val="00985536"/>
    <w:rsid w:val="00991059"/>
    <w:rsid w:val="009A2701"/>
    <w:rsid w:val="009C1BAA"/>
    <w:rsid w:val="00A00197"/>
    <w:rsid w:val="00A0437F"/>
    <w:rsid w:val="00A24F24"/>
    <w:rsid w:val="00A47994"/>
    <w:rsid w:val="00A50DB4"/>
    <w:rsid w:val="00A621E0"/>
    <w:rsid w:val="00A856DC"/>
    <w:rsid w:val="00B055CF"/>
    <w:rsid w:val="00B6419A"/>
    <w:rsid w:val="00BB1C53"/>
    <w:rsid w:val="00BD6CF5"/>
    <w:rsid w:val="00BE7D9B"/>
    <w:rsid w:val="00C074E7"/>
    <w:rsid w:val="00C4463C"/>
    <w:rsid w:val="00C764D4"/>
    <w:rsid w:val="00C95AB2"/>
    <w:rsid w:val="00CA17D9"/>
    <w:rsid w:val="00CE693C"/>
    <w:rsid w:val="00D36846"/>
    <w:rsid w:val="00DB3710"/>
    <w:rsid w:val="00DB659A"/>
    <w:rsid w:val="00DF5657"/>
    <w:rsid w:val="00DF75D1"/>
    <w:rsid w:val="00E14AC3"/>
    <w:rsid w:val="00E27351"/>
    <w:rsid w:val="00E41313"/>
    <w:rsid w:val="00E535D9"/>
    <w:rsid w:val="00E60C5F"/>
    <w:rsid w:val="00E64110"/>
    <w:rsid w:val="00E75242"/>
    <w:rsid w:val="00E816FF"/>
    <w:rsid w:val="00EA00D3"/>
    <w:rsid w:val="00ED584A"/>
    <w:rsid w:val="00EE1725"/>
    <w:rsid w:val="00EE5D7B"/>
    <w:rsid w:val="00EF437F"/>
    <w:rsid w:val="00EF5831"/>
    <w:rsid w:val="00F14B58"/>
    <w:rsid w:val="00F2621B"/>
    <w:rsid w:val="00F44459"/>
    <w:rsid w:val="00F50756"/>
    <w:rsid w:val="00F61EBD"/>
    <w:rsid w:val="00F730C8"/>
    <w:rsid w:val="00FA6304"/>
    <w:rsid w:val="00FD3EC2"/>
    <w:rsid w:val="00FF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BD4E3ED"/>
  <w15:chartTrackingRefBased/>
  <w15:docId w15:val="{111BE722-6CF3-4E10-8D31-44CB1873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5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6D1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qFormat/>
    <w:rsid w:val="001B012A"/>
    <w:pPr>
      <w:outlineLvl w:val="1"/>
    </w:pPr>
  </w:style>
  <w:style w:type="paragraph" w:styleId="Heading3">
    <w:name w:val="heading 3"/>
    <w:basedOn w:val="Normal"/>
    <w:next w:val="Normal"/>
    <w:link w:val="Heading3Char"/>
    <w:uiPriority w:val="9"/>
    <w:unhideWhenUsed/>
    <w:qFormat/>
    <w:rsid w:val="006C59F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012A"/>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F50756"/>
    <w:pPr>
      <w:jc w:val="center"/>
    </w:pPr>
    <w:rPr>
      <w:rFonts w:ascii="Times" w:eastAsia="Times" w:hAnsi="Times"/>
      <w:sz w:val="56"/>
    </w:rPr>
  </w:style>
  <w:style w:type="character" w:customStyle="1" w:styleId="TitleChar">
    <w:name w:val="Title Char"/>
    <w:basedOn w:val="DefaultParagraphFont"/>
    <w:link w:val="Title"/>
    <w:rsid w:val="00F50756"/>
    <w:rPr>
      <w:rFonts w:ascii="Times" w:eastAsia="Times" w:hAnsi="Times" w:cs="Times New Roman"/>
      <w:sz w:val="56"/>
      <w:szCs w:val="20"/>
    </w:rPr>
  </w:style>
  <w:style w:type="paragraph" w:styleId="Footer">
    <w:name w:val="footer"/>
    <w:basedOn w:val="Normal"/>
    <w:link w:val="FooterChar"/>
    <w:uiPriority w:val="99"/>
    <w:rsid w:val="00F50756"/>
    <w:pPr>
      <w:tabs>
        <w:tab w:val="center" w:pos="4320"/>
        <w:tab w:val="right" w:pos="8640"/>
      </w:tabs>
    </w:pPr>
    <w:rPr>
      <w:rFonts w:ascii="Times" w:eastAsia="Times" w:hAnsi="Times"/>
    </w:rPr>
  </w:style>
  <w:style w:type="character" w:customStyle="1" w:styleId="FooterChar">
    <w:name w:val="Footer Char"/>
    <w:basedOn w:val="DefaultParagraphFont"/>
    <w:link w:val="Footer"/>
    <w:uiPriority w:val="99"/>
    <w:rsid w:val="00F50756"/>
    <w:rPr>
      <w:rFonts w:ascii="Times" w:eastAsia="Times" w:hAnsi="Times" w:cs="Times New Roman"/>
      <w:sz w:val="24"/>
      <w:szCs w:val="20"/>
    </w:rPr>
  </w:style>
  <w:style w:type="paragraph" w:styleId="Header">
    <w:name w:val="header"/>
    <w:basedOn w:val="Normal"/>
    <w:link w:val="HeaderChar"/>
    <w:semiHidden/>
    <w:rsid w:val="00F50756"/>
    <w:pPr>
      <w:tabs>
        <w:tab w:val="center" w:pos="4320"/>
        <w:tab w:val="right" w:pos="8640"/>
      </w:tabs>
    </w:pPr>
    <w:rPr>
      <w:rFonts w:ascii="Times" w:eastAsia="Times" w:hAnsi="Times"/>
    </w:rPr>
  </w:style>
  <w:style w:type="character" w:customStyle="1" w:styleId="HeaderChar">
    <w:name w:val="Header Char"/>
    <w:basedOn w:val="DefaultParagraphFont"/>
    <w:link w:val="Header"/>
    <w:semiHidden/>
    <w:rsid w:val="00F50756"/>
    <w:rPr>
      <w:rFonts w:ascii="Times" w:eastAsia="Times" w:hAnsi="Times" w:cs="Times New Roman"/>
      <w:sz w:val="24"/>
      <w:szCs w:val="20"/>
    </w:rPr>
  </w:style>
  <w:style w:type="character" w:styleId="PageNumber">
    <w:name w:val="page number"/>
    <w:basedOn w:val="DefaultParagraphFont"/>
    <w:semiHidden/>
    <w:rsid w:val="00F50756"/>
  </w:style>
  <w:style w:type="character" w:customStyle="1" w:styleId="Heading1Char">
    <w:name w:val="Heading 1 Char"/>
    <w:basedOn w:val="DefaultParagraphFont"/>
    <w:link w:val="Heading1"/>
    <w:uiPriority w:val="9"/>
    <w:rsid w:val="006D122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semiHidden/>
    <w:rsid w:val="006D122D"/>
    <w:rPr>
      <w:color w:val="0000FF"/>
      <w:u w:val="single"/>
    </w:rPr>
  </w:style>
  <w:style w:type="paragraph" w:styleId="NoSpacing">
    <w:name w:val="No Spacing"/>
    <w:uiPriority w:val="1"/>
    <w:qFormat/>
    <w:rsid w:val="006D122D"/>
    <w:pPr>
      <w:spacing w:after="0" w:line="240" w:lineRule="auto"/>
    </w:pPr>
    <w:rPr>
      <w:rFonts w:ascii="Arial" w:eastAsia="Times New Roman" w:hAnsi="Arial" w:cs="Times New Roman"/>
      <w:sz w:val="24"/>
      <w:szCs w:val="20"/>
    </w:rPr>
  </w:style>
  <w:style w:type="paragraph" w:styleId="Subtitle">
    <w:name w:val="Subtitle"/>
    <w:basedOn w:val="Normal"/>
    <w:next w:val="Normal"/>
    <w:link w:val="SubtitleChar"/>
    <w:uiPriority w:val="11"/>
    <w:qFormat/>
    <w:rsid w:val="006D122D"/>
    <w:pPr>
      <w:numPr>
        <w:ilvl w:val="1"/>
      </w:numPr>
    </w:pPr>
    <w:rPr>
      <w:rFonts w:eastAsiaTheme="majorEastAsia" w:cstheme="majorBidi"/>
      <w:b/>
      <w:iCs/>
      <w:spacing w:val="15"/>
      <w:szCs w:val="24"/>
    </w:rPr>
  </w:style>
  <w:style w:type="character" w:customStyle="1" w:styleId="SubtitleChar">
    <w:name w:val="Subtitle Char"/>
    <w:basedOn w:val="DefaultParagraphFont"/>
    <w:link w:val="Subtitle"/>
    <w:uiPriority w:val="11"/>
    <w:rsid w:val="006D122D"/>
    <w:rPr>
      <w:rFonts w:ascii="Arial" w:eastAsiaTheme="majorEastAsia" w:hAnsi="Arial" w:cstheme="majorBidi"/>
      <w:b/>
      <w:iCs/>
      <w:spacing w:val="15"/>
      <w:sz w:val="24"/>
      <w:szCs w:val="24"/>
    </w:rPr>
  </w:style>
  <w:style w:type="paragraph" w:styleId="ListParagraph">
    <w:name w:val="List Paragraph"/>
    <w:basedOn w:val="Normal"/>
    <w:uiPriority w:val="34"/>
    <w:qFormat/>
    <w:rsid w:val="006D122D"/>
    <w:pPr>
      <w:ind w:left="720"/>
      <w:contextualSpacing/>
    </w:pPr>
  </w:style>
  <w:style w:type="character" w:styleId="CommentReference">
    <w:name w:val="annotation reference"/>
    <w:basedOn w:val="DefaultParagraphFont"/>
    <w:uiPriority w:val="99"/>
    <w:semiHidden/>
    <w:unhideWhenUsed/>
    <w:rsid w:val="00867D36"/>
    <w:rPr>
      <w:sz w:val="16"/>
      <w:szCs w:val="16"/>
    </w:rPr>
  </w:style>
  <w:style w:type="paragraph" w:styleId="CommentText">
    <w:name w:val="annotation text"/>
    <w:basedOn w:val="Normal"/>
    <w:link w:val="CommentTextChar"/>
    <w:uiPriority w:val="99"/>
    <w:semiHidden/>
    <w:unhideWhenUsed/>
    <w:rsid w:val="00867D36"/>
    <w:rPr>
      <w:sz w:val="20"/>
    </w:rPr>
  </w:style>
  <w:style w:type="character" w:customStyle="1" w:styleId="CommentTextChar">
    <w:name w:val="Comment Text Char"/>
    <w:basedOn w:val="DefaultParagraphFont"/>
    <w:link w:val="CommentText"/>
    <w:uiPriority w:val="99"/>
    <w:semiHidden/>
    <w:rsid w:val="00867D3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67D36"/>
    <w:rPr>
      <w:b/>
      <w:bCs/>
    </w:rPr>
  </w:style>
  <w:style w:type="character" w:customStyle="1" w:styleId="CommentSubjectChar">
    <w:name w:val="Comment Subject Char"/>
    <w:basedOn w:val="CommentTextChar"/>
    <w:link w:val="CommentSubject"/>
    <w:uiPriority w:val="99"/>
    <w:semiHidden/>
    <w:rsid w:val="00867D3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867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D36"/>
    <w:rPr>
      <w:rFonts w:ascii="Segoe UI" w:eastAsia="Times New Roman" w:hAnsi="Segoe UI" w:cs="Segoe UI"/>
      <w:sz w:val="18"/>
      <w:szCs w:val="18"/>
    </w:rPr>
  </w:style>
  <w:style w:type="table" w:styleId="TableGrid">
    <w:name w:val="Table Grid"/>
    <w:basedOn w:val="TableNormal"/>
    <w:uiPriority w:val="39"/>
    <w:rsid w:val="000A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C59FF"/>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B3710"/>
    <w:rPr>
      <w:color w:val="605E5C"/>
      <w:shd w:val="clear" w:color="auto" w:fill="E1DFDD"/>
    </w:rPr>
  </w:style>
  <w:style w:type="paragraph" w:customStyle="1" w:styleId="gmail-m-742848564141855282msolistparagraph">
    <w:name w:val="gmail-m_-742848564141855282msolistparagraph"/>
    <w:basedOn w:val="Normal"/>
    <w:rsid w:val="00165FDF"/>
    <w:pPr>
      <w:spacing w:before="100" w:beforeAutospacing="1" w:after="100" w:afterAutospacing="1"/>
    </w:pPr>
    <w:rPr>
      <w:rFonts w:ascii="Calibri" w:eastAsiaTheme="minorHAnsi" w:hAnsi="Calibri" w:cs="Calibri"/>
      <w:sz w:val="22"/>
      <w:szCs w:val="22"/>
    </w:rPr>
  </w:style>
  <w:style w:type="paragraph" w:styleId="Revision">
    <w:name w:val="Revision"/>
    <w:hidden/>
    <w:uiPriority w:val="99"/>
    <w:semiHidden/>
    <w:rsid w:val="003D496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0475">
      <w:bodyDiv w:val="1"/>
      <w:marLeft w:val="0"/>
      <w:marRight w:val="0"/>
      <w:marTop w:val="0"/>
      <w:marBottom w:val="0"/>
      <w:divBdr>
        <w:top w:val="none" w:sz="0" w:space="0" w:color="auto"/>
        <w:left w:val="none" w:sz="0" w:space="0" w:color="auto"/>
        <w:bottom w:val="none" w:sz="0" w:space="0" w:color="auto"/>
        <w:right w:val="none" w:sz="0" w:space="0" w:color="auto"/>
      </w:divBdr>
    </w:div>
    <w:div w:id="58072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18" Type="http://schemas.openxmlformats.org/officeDocument/2006/relationships/hyperlink" Target="https://akleg.gov/lios.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kleg.gov/index.php" TargetMode="External"/><Relationship Id="rId20" Type="http://schemas.openxmlformats.org/officeDocument/2006/relationships/hyperlink" Target="mailto:john.jones2@al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ohn.jones2@alaska.gov" TargetMode="External"/><Relationship Id="rId10" Type="http://schemas.openxmlformats.org/officeDocument/2006/relationships/footer" Target="footer1.xml"/><Relationship Id="rId19" Type="http://schemas.openxmlformats.org/officeDocument/2006/relationships/hyperlink" Target="https://akleg.gov/laa/library.ph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ohn.jones2@alask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38F5F-B68A-4CF0-A419-94FA665D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1878</Words>
  <Characters>10706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Report Card Data Collection Handbook</vt:lpstr>
    </vt:vector>
  </TitlesOfParts>
  <Company>State of Alaska - Department of Edication</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Card Data Collection Handbook</dc:title>
  <dc:subject/>
  <dc:creator>Caldwell, Eric J (EED)</dc:creator>
  <cp:keywords/>
  <dc:description/>
  <cp:lastModifiedBy>Schweissing, Rachel A L (EED)</cp:lastModifiedBy>
  <cp:revision>2</cp:revision>
  <dcterms:created xsi:type="dcterms:W3CDTF">2026-04-23T20:38:00Z</dcterms:created>
  <dcterms:modified xsi:type="dcterms:W3CDTF">2026-04-23T20:38:00Z</dcterms:modified>
</cp:coreProperties>
</file>