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74" w:rsidRDefault="00953FB0" w:rsidP="00894674">
      <w:pPr>
        <w:tabs>
          <w:tab w:val="left" w:pos="3600"/>
          <w:tab w:val="left" w:pos="8460"/>
        </w:tabs>
        <w:ind w:right="-6"/>
        <w:rPr>
          <w:rFonts w:ascii="Arial" w:hAnsi="Arial" w:cs="Arial"/>
          <w:sz w:val="28"/>
          <w:szCs w:val="28"/>
        </w:rPr>
      </w:pPr>
      <w:r w:rsidRPr="00A40DE1">
        <w:rPr>
          <w:b/>
          <w:noProof/>
        </w:rPr>
        <w:drawing>
          <wp:inline distT="0" distB="0" distL="0" distR="0">
            <wp:extent cx="1135380" cy="1045845"/>
            <wp:effectExtent l="0" t="0" r="7620" b="190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inline>
        </w:drawing>
      </w:r>
    </w:p>
    <w:p w:rsidR="00894674" w:rsidRPr="005F524F" w:rsidRDefault="00894674" w:rsidP="005F524F">
      <w:pPr>
        <w:rPr>
          <w:rFonts w:ascii="Arial" w:hAnsi="Arial" w:cs="Arial"/>
          <w:b/>
        </w:rPr>
      </w:pPr>
      <w:r>
        <w:rPr>
          <w:rFonts w:ascii="Arial" w:hAnsi="Arial" w:cs="Arial"/>
          <w:sz w:val="28"/>
          <w:szCs w:val="28"/>
        </w:rPr>
        <w:br w:type="column"/>
      </w:r>
      <w:r w:rsidRPr="005F524F">
        <w:rPr>
          <w:b/>
        </w:rPr>
        <w:t>CHILD AND ADULT CARE FOOD</w:t>
      </w:r>
      <w:r w:rsidRPr="005F524F">
        <w:rPr>
          <w:rFonts w:ascii="Arial" w:hAnsi="Arial" w:cs="Arial"/>
          <w:b/>
        </w:rPr>
        <w:t xml:space="preserve"> </w:t>
      </w:r>
      <w:r w:rsidRPr="005F524F">
        <w:rPr>
          <w:b/>
        </w:rPr>
        <w:t>PROGRAM</w:t>
      </w:r>
    </w:p>
    <w:p w:rsidR="00894674" w:rsidRPr="00F020A7" w:rsidRDefault="00894674" w:rsidP="00F020A7">
      <w:pPr>
        <w:pStyle w:val="Heading1"/>
        <w:spacing w:before="0" w:beforeAutospacing="0" w:after="0" w:afterAutospacing="0"/>
        <w:jc w:val="center"/>
        <w:rPr>
          <w:rFonts w:ascii="Arial" w:hAnsi="Arial" w:cs="Arial"/>
          <w:b w:val="0"/>
          <w:sz w:val="28"/>
          <w:szCs w:val="28"/>
        </w:rPr>
      </w:pPr>
      <w:r w:rsidRPr="00F020A7">
        <w:rPr>
          <w:rFonts w:ascii="Arial" w:hAnsi="Arial" w:cs="Arial"/>
          <w:b w:val="0"/>
          <w:sz w:val="28"/>
          <w:szCs w:val="28"/>
        </w:rPr>
        <w:t>Bulletin</w:t>
      </w:r>
    </w:p>
    <w:p w:rsidR="00894674" w:rsidRPr="00F9628F" w:rsidRDefault="00C966D3" w:rsidP="00F020A7">
      <w:pPr>
        <w:tabs>
          <w:tab w:val="left" w:pos="3600"/>
          <w:tab w:val="left" w:pos="8460"/>
        </w:tabs>
        <w:ind w:right="-6"/>
        <w:jc w:val="center"/>
        <w:rPr>
          <w:rFonts w:ascii="Arial" w:hAnsi="Arial" w:cs="Arial"/>
        </w:rPr>
      </w:pPr>
      <w:hyperlink r:id="rId9" w:history="1">
        <w:r w:rsidR="00894674" w:rsidRPr="00F9628F">
          <w:rPr>
            <w:rStyle w:val="Hyperlink"/>
            <w:rFonts w:ascii="Arial" w:hAnsi="Arial" w:cs="Arial"/>
          </w:rPr>
          <w:t>DEED CACFP Bulletin Web Page</w:t>
        </w:r>
      </w:hyperlink>
    </w:p>
    <w:p w:rsidR="00894674" w:rsidRPr="00F9628F" w:rsidRDefault="00894674" w:rsidP="00F9628F">
      <w:pPr>
        <w:tabs>
          <w:tab w:val="left" w:pos="3600"/>
          <w:tab w:val="left" w:pos="8460"/>
        </w:tabs>
        <w:ind w:right="-6"/>
        <w:jc w:val="right"/>
        <w:rPr>
          <w:rFonts w:ascii="Arial" w:hAnsi="Arial" w:cs="Arial"/>
          <w:i/>
          <w:sz w:val="20"/>
          <w:szCs w:val="20"/>
        </w:rPr>
      </w:pPr>
      <w:r>
        <w:rPr>
          <w:rFonts w:ascii="Arial" w:hAnsi="Arial" w:cs="Arial"/>
          <w:sz w:val="28"/>
          <w:szCs w:val="28"/>
        </w:rPr>
        <w:br w:type="column"/>
      </w:r>
      <w:r w:rsidRPr="00F9628F">
        <w:rPr>
          <w:rFonts w:ascii="Arial" w:hAnsi="Arial" w:cs="Arial"/>
          <w:i/>
          <w:sz w:val="20"/>
          <w:szCs w:val="20"/>
        </w:rPr>
        <w:t>Child Nutrition Programs</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Finance &amp; Support Services</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801 West 10th Street, Suite 200</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PO 110500</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Juneau, Alaska</w:t>
      </w:r>
      <w:r w:rsidR="00F9628F">
        <w:rPr>
          <w:rFonts w:ascii="Arial" w:hAnsi="Arial" w:cs="Arial"/>
          <w:i/>
          <w:sz w:val="20"/>
          <w:szCs w:val="20"/>
        </w:rPr>
        <w:t xml:space="preserve"> </w:t>
      </w:r>
      <w:r w:rsidRPr="00F9628F">
        <w:rPr>
          <w:rFonts w:ascii="Arial" w:hAnsi="Arial" w:cs="Arial"/>
          <w:i/>
          <w:sz w:val="20"/>
          <w:szCs w:val="20"/>
        </w:rPr>
        <w:t>99811-0500</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(907) 465-8711</w:t>
      </w:r>
    </w:p>
    <w:p w:rsidR="00894674" w:rsidRPr="00F9628F" w:rsidRDefault="00F9628F" w:rsidP="00F9628F">
      <w:pPr>
        <w:tabs>
          <w:tab w:val="left" w:pos="3600"/>
          <w:tab w:val="left" w:pos="8460"/>
        </w:tabs>
        <w:ind w:right="-6"/>
        <w:jc w:val="right"/>
        <w:rPr>
          <w:rFonts w:ascii="Arial" w:hAnsi="Arial" w:cs="Arial"/>
          <w:i/>
          <w:sz w:val="20"/>
          <w:szCs w:val="20"/>
        </w:rPr>
      </w:pPr>
      <w:r>
        <w:rPr>
          <w:rFonts w:ascii="Arial" w:hAnsi="Arial" w:cs="Arial"/>
          <w:i/>
          <w:sz w:val="20"/>
          <w:szCs w:val="20"/>
        </w:rPr>
        <w:t xml:space="preserve">Fax: </w:t>
      </w:r>
      <w:r w:rsidR="00894674" w:rsidRPr="00F9628F">
        <w:rPr>
          <w:rFonts w:ascii="Arial" w:hAnsi="Arial" w:cs="Arial"/>
          <w:i/>
          <w:sz w:val="20"/>
          <w:szCs w:val="20"/>
        </w:rPr>
        <w:t>907 465-8910</w:t>
      </w:r>
    </w:p>
    <w:p w:rsidR="00894674" w:rsidRPr="00F9628F" w:rsidRDefault="00C966D3" w:rsidP="00F9628F">
      <w:pPr>
        <w:tabs>
          <w:tab w:val="left" w:pos="3600"/>
          <w:tab w:val="left" w:pos="8460"/>
        </w:tabs>
        <w:ind w:right="-6"/>
        <w:jc w:val="right"/>
        <w:rPr>
          <w:rFonts w:ascii="Arial" w:hAnsi="Arial" w:cs="Arial"/>
          <w:bCs/>
          <w:i/>
          <w:color w:val="000000"/>
          <w:sz w:val="20"/>
          <w:szCs w:val="20"/>
        </w:rPr>
        <w:sectPr w:rsidR="00894674" w:rsidRPr="00F9628F" w:rsidSect="00F020A7">
          <w:footerReference w:type="default" r:id="rId10"/>
          <w:headerReference w:type="first" r:id="rId11"/>
          <w:pgSz w:w="12240" w:h="15840"/>
          <w:pgMar w:top="430" w:right="720" w:bottom="720" w:left="720" w:header="720" w:footer="720" w:gutter="0"/>
          <w:cols w:num="3" w:space="432" w:equalWidth="0">
            <w:col w:w="2160" w:space="432"/>
            <w:col w:w="5184" w:space="144"/>
            <w:col w:w="2880"/>
          </w:cols>
          <w:titlePg/>
          <w:docGrid w:linePitch="360"/>
        </w:sectPr>
      </w:pPr>
      <w:hyperlink r:id="rId12" w:history="1">
        <w:r w:rsidR="00894674" w:rsidRPr="00F9628F">
          <w:rPr>
            <w:rStyle w:val="Hyperlink"/>
            <w:rFonts w:ascii="Arial" w:hAnsi="Arial" w:cs="Arial"/>
            <w:i/>
            <w:sz w:val="20"/>
            <w:szCs w:val="20"/>
          </w:rPr>
          <w:t>Ann-Marie Martin</w:t>
        </w:r>
      </w:hyperlink>
      <w:r w:rsidR="00953FB0" w:rsidRPr="00F9628F">
        <w:rPr>
          <w:rFonts w:ascii="Arial" w:hAnsi="Arial" w:cs="Arial"/>
          <w:i/>
          <w:sz w:val="20"/>
          <w:szCs w:val="20"/>
        </w:rPr>
        <w:t xml:space="preserve"> </w:t>
      </w:r>
    </w:p>
    <w:p w:rsidR="00894674" w:rsidRPr="00953FB0" w:rsidRDefault="00894674" w:rsidP="00953FB0">
      <w:pPr>
        <w:tabs>
          <w:tab w:val="left" w:pos="5040"/>
          <w:tab w:val="left" w:pos="8100"/>
        </w:tabs>
        <w:ind w:right="90" w:firstLine="720"/>
        <w:jc w:val="right"/>
        <w:rPr>
          <w:lang w:val="fr-FR"/>
        </w:rPr>
      </w:pPr>
    </w:p>
    <w:p w:rsidR="00F9628F" w:rsidRDefault="00F9628F" w:rsidP="006509C6">
      <w:pPr>
        <w:tabs>
          <w:tab w:val="left" w:pos="991"/>
          <w:tab w:val="left" w:pos="7020"/>
        </w:tabs>
        <w:ind w:left="180"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bCs/>
          <w:color w:val="006666"/>
        </w:rPr>
      </w:pPr>
      <w:r w:rsidRPr="00A40DE1">
        <w:rPr>
          <w:rFonts w:ascii="Arial" w:hAnsi="Arial" w:cs="Arial"/>
          <w:bCs/>
          <w:color w:val="000000"/>
        </w:rPr>
        <w:t>To:</w:t>
      </w:r>
      <w:r w:rsidRPr="00A40DE1">
        <w:rPr>
          <w:rFonts w:ascii="Arial" w:hAnsi="Arial" w:cs="Arial"/>
          <w:bCs/>
          <w:color w:val="000000"/>
        </w:rPr>
        <w:tab/>
      </w:r>
      <w:r w:rsidR="00FF724C">
        <w:rPr>
          <w:rFonts w:ascii="Arial" w:hAnsi="Arial" w:cs="Arial"/>
          <w:color w:val="000000"/>
        </w:rPr>
        <w:t xml:space="preserve">CACFP Sponsors and </w:t>
      </w:r>
      <w:r w:rsidR="00B25DA4">
        <w:rPr>
          <w:rFonts w:ascii="Arial" w:hAnsi="Arial" w:cs="Arial"/>
          <w:color w:val="000000"/>
        </w:rPr>
        <w:t>Institutions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530282">
        <w:rPr>
          <w:rFonts w:ascii="Arial" w:hAnsi="Arial" w:cs="Arial"/>
          <w:color w:val="000000"/>
        </w:rPr>
        <w:t>February 28</w:t>
      </w:r>
      <w:r>
        <w:rPr>
          <w:rFonts w:ascii="Arial" w:hAnsi="Arial" w:cs="Arial"/>
          <w:color w:val="000000"/>
        </w:rPr>
        <w:t>, 201</w:t>
      </w:r>
      <w:r w:rsidR="00B2480B">
        <w:rPr>
          <w:rFonts w:ascii="Arial" w:hAnsi="Arial" w:cs="Arial"/>
          <w:color w:val="000000"/>
        </w:rPr>
        <w:t>9</w:t>
      </w:r>
    </w:p>
    <w:p w:rsidR="006509C6" w:rsidRDefault="006509C6" w:rsidP="006D79AB">
      <w:pPr>
        <w:tabs>
          <w:tab w:val="left" w:pos="991"/>
        </w:tabs>
        <w:ind w:left="180"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r>
      <w:r w:rsidR="00422B01">
        <w:rPr>
          <w:rFonts w:ascii="Arial" w:hAnsi="Arial" w:cs="Arial"/>
          <w:bCs/>
          <w:color w:val="000000"/>
        </w:rPr>
        <w:t>Ann-Marie Martin, CACFP</w:t>
      </w:r>
      <w:r w:rsidRPr="00A40DE1">
        <w:rPr>
          <w:rFonts w:ascii="Arial" w:hAnsi="Arial" w:cs="Arial"/>
          <w:bCs/>
          <w:color w:val="000000"/>
        </w:rPr>
        <w:t xml:space="preserve">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530282">
        <w:rPr>
          <w:rFonts w:ascii="Arial" w:hAnsi="Arial" w:cs="Arial"/>
          <w:color w:val="000000"/>
        </w:rPr>
        <w:t>2019-03</w:t>
      </w:r>
    </w:p>
    <w:p w:rsidR="009F4C4C" w:rsidRDefault="009F4C4C" w:rsidP="009F4C4C">
      <w:pPr>
        <w:rPr>
          <w:rFonts w:ascii="Arial" w:hAnsi="Arial" w:cs="Arial"/>
          <w:b/>
          <w:bCs/>
          <w:i/>
          <w:color w:val="0000FF"/>
        </w:rPr>
      </w:pPr>
    </w:p>
    <w:p w:rsidR="009F4C4C" w:rsidRPr="00E77F82" w:rsidRDefault="00422B01" w:rsidP="009F4C4C">
      <w:pPr>
        <w:rPr>
          <w:rFonts w:ascii="Arial" w:hAnsi="Arial" w:cs="Arial"/>
          <w:i/>
          <w:color w:val="0000FF"/>
        </w:rPr>
      </w:pPr>
      <w:r>
        <w:rPr>
          <w:rFonts w:ascii="Arial" w:hAnsi="Arial" w:cs="Arial"/>
          <w:b/>
          <w:bCs/>
          <w:i/>
          <w:color w:val="0000FF"/>
        </w:rPr>
        <w:t xml:space="preserve">Sponsoring organizations and </w:t>
      </w:r>
      <w:r w:rsidR="00FB0FEA">
        <w:rPr>
          <w:rFonts w:ascii="Arial" w:hAnsi="Arial" w:cs="Arial"/>
          <w:b/>
          <w:bCs/>
          <w:i/>
          <w:color w:val="0000FF"/>
        </w:rPr>
        <w:t>institutions</w:t>
      </w:r>
      <w:r w:rsidR="009F4C4C" w:rsidRPr="00E77F82">
        <w:rPr>
          <w:rFonts w:ascii="Arial" w:hAnsi="Arial" w:cs="Arial"/>
          <w:b/>
          <w:bCs/>
          <w:i/>
          <w:color w:val="0000FF"/>
        </w:rPr>
        <w:t xml:space="preserve"> </w:t>
      </w:r>
      <w:proofErr w:type="gramStart"/>
      <w:r w:rsidR="009F4C4C" w:rsidRPr="00E77F82">
        <w:rPr>
          <w:rFonts w:ascii="Arial" w:hAnsi="Arial" w:cs="Arial"/>
          <w:b/>
          <w:bCs/>
          <w:i/>
          <w:color w:val="0000FF"/>
        </w:rPr>
        <w:t>are required</w:t>
      </w:r>
      <w:proofErr w:type="gramEnd"/>
      <w:r w:rsidR="009F4C4C" w:rsidRPr="00E77F82">
        <w:rPr>
          <w:rFonts w:ascii="Arial" w:hAnsi="Arial" w:cs="Arial"/>
          <w:b/>
          <w:bCs/>
          <w:i/>
          <w:color w:val="0000FF"/>
        </w:rPr>
        <w:t xml:space="preserve">, by regulation, to keep Bulletins, Instructions, and USDA Policy Memorandums for reference and to apply immediately the appropriate instruction to agency programs. </w:t>
      </w:r>
      <w:r w:rsidR="001772FE">
        <w:rPr>
          <w:rFonts w:ascii="Arial" w:hAnsi="Arial" w:cs="Arial"/>
          <w:b/>
          <w:bCs/>
          <w:i/>
          <w:color w:val="0000FF"/>
        </w:rPr>
        <w:t>Contact</w:t>
      </w:r>
      <w:r w:rsidR="009F4C4C" w:rsidRPr="00E77F82">
        <w:rPr>
          <w:rFonts w:ascii="Arial" w:hAnsi="Arial" w:cs="Arial"/>
          <w:b/>
          <w:bCs/>
          <w:i/>
          <w:color w:val="0000FF"/>
        </w:rPr>
        <w:t xml:space="preserve"> Child Nutrition Programs if you need further clarification.</w:t>
      </w:r>
    </w:p>
    <w:p w:rsidR="009B5A74" w:rsidRDefault="009B5A74" w:rsidP="009B5A74">
      <w:pPr>
        <w:pStyle w:val="Default"/>
        <w:rPr>
          <w:rFonts w:ascii="Arial" w:hAnsi="Arial" w:cs="Arial"/>
          <w:bCs/>
        </w:rPr>
      </w:pPr>
    </w:p>
    <w:p w:rsidR="009B5A74" w:rsidRPr="00F8021E" w:rsidRDefault="009B5A74" w:rsidP="009B5A74">
      <w:pPr>
        <w:pStyle w:val="Default"/>
        <w:ind w:left="720"/>
        <w:rPr>
          <w:rFonts w:ascii="Arial" w:hAnsi="Arial" w:cs="Arial"/>
          <w:bCs/>
        </w:rPr>
      </w:pPr>
    </w:p>
    <w:p w:rsidR="009B5A74" w:rsidRPr="00F020A7" w:rsidRDefault="009B5A74" w:rsidP="00F020A7">
      <w:pPr>
        <w:spacing w:after="120"/>
        <w:rPr>
          <w:rFonts w:ascii="Arial" w:hAnsi="Arial" w:cs="Arial"/>
          <w:b/>
        </w:rPr>
      </w:pPr>
      <w:r w:rsidRPr="00F020A7">
        <w:rPr>
          <w:rFonts w:ascii="Arial" w:hAnsi="Arial" w:cs="Arial"/>
          <w:b/>
        </w:rPr>
        <w:t>Additional Topics </w:t>
      </w:r>
    </w:p>
    <w:p w:rsidR="00186E22" w:rsidRDefault="00186E22" w:rsidP="009B5A74">
      <w:pPr>
        <w:pStyle w:val="ListParagraph"/>
        <w:numPr>
          <w:ilvl w:val="0"/>
          <w:numId w:val="14"/>
        </w:numPr>
        <w:rPr>
          <w:rFonts w:ascii="Arial" w:hAnsi="Arial" w:cs="Arial"/>
        </w:rPr>
      </w:pPr>
      <w:r>
        <w:rPr>
          <w:rFonts w:ascii="Arial" w:hAnsi="Arial" w:cs="Arial"/>
        </w:rPr>
        <w:t>USDA/Team Nutrition resource:  Identifying Whole Grain-Rich Foods for the CACFP Using the Ingredient List</w:t>
      </w:r>
    </w:p>
    <w:p w:rsidR="00AE730C" w:rsidRDefault="00AE730C" w:rsidP="009B5A74">
      <w:pPr>
        <w:pStyle w:val="ListParagraph"/>
        <w:numPr>
          <w:ilvl w:val="0"/>
          <w:numId w:val="14"/>
        </w:numPr>
        <w:rPr>
          <w:rFonts w:ascii="Arial" w:hAnsi="Arial" w:cs="Arial"/>
        </w:rPr>
      </w:pPr>
      <w:r>
        <w:rPr>
          <w:rFonts w:ascii="Arial" w:hAnsi="Arial" w:cs="Arial"/>
        </w:rPr>
        <w:t>2019 Summer Food Service Program (SFSP) Annual Training</w:t>
      </w:r>
    </w:p>
    <w:p w:rsidR="00D40B1E" w:rsidRPr="00AE730C" w:rsidRDefault="00D40B1E" w:rsidP="009B5A74">
      <w:pPr>
        <w:pStyle w:val="ListParagraph"/>
        <w:numPr>
          <w:ilvl w:val="0"/>
          <w:numId w:val="14"/>
        </w:numPr>
        <w:rPr>
          <w:rFonts w:ascii="Arial" w:hAnsi="Arial" w:cs="Arial"/>
        </w:rPr>
      </w:pPr>
      <w:r>
        <w:rPr>
          <w:rFonts w:ascii="Arial" w:hAnsi="Arial" w:cs="Arial"/>
        </w:rPr>
        <w:t>USDA Webinar Navigating the Food Buying Guide (FBG) Calculator – March 20</w:t>
      </w:r>
      <w:r w:rsidRPr="00D40B1E">
        <w:rPr>
          <w:rFonts w:ascii="Arial" w:hAnsi="Arial" w:cs="Arial"/>
          <w:vertAlign w:val="superscript"/>
        </w:rPr>
        <w:t>th</w:t>
      </w:r>
    </w:p>
    <w:p w:rsidR="00AE730C" w:rsidRDefault="00AE730C" w:rsidP="00AE730C">
      <w:pPr>
        <w:pStyle w:val="ListParagraph"/>
        <w:numPr>
          <w:ilvl w:val="0"/>
          <w:numId w:val="14"/>
        </w:numPr>
        <w:rPr>
          <w:rFonts w:ascii="Arial" w:hAnsi="Arial" w:cs="Arial"/>
        </w:rPr>
      </w:pPr>
      <w:r>
        <w:rPr>
          <w:rFonts w:ascii="Arial" w:hAnsi="Arial" w:cs="Arial"/>
        </w:rPr>
        <w:t>CACFP Halftime Thirty on Thursdays Training Webinars</w:t>
      </w:r>
    </w:p>
    <w:p w:rsidR="00AE730C" w:rsidRPr="00AE730C" w:rsidRDefault="00916EC0" w:rsidP="00AE730C">
      <w:pPr>
        <w:numPr>
          <w:ilvl w:val="0"/>
          <w:numId w:val="14"/>
        </w:numPr>
        <w:rPr>
          <w:rFonts w:ascii="Arial" w:hAnsi="Arial" w:cs="Arial"/>
        </w:rPr>
      </w:pPr>
      <w:r>
        <w:rPr>
          <w:rFonts w:ascii="Arial" w:hAnsi="Arial" w:cs="Arial"/>
        </w:rPr>
        <w:t>USDA/Team Nutrition</w:t>
      </w:r>
      <w:r w:rsidR="00AE730C" w:rsidRPr="00AE730C">
        <w:rPr>
          <w:rFonts w:ascii="Arial" w:hAnsi="Arial" w:cs="Arial"/>
        </w:rPr>
        <w:t xml:space="preserve"> Nibbles for Health: Nutrition Newsletters for Parents of Young Children – on line!</w:t>
      </w:r>
    </w:p>
    <w:p w:rsidR="009B5A74" w:rsidRPr="00F020A7" w:rsidRDefault="009B5A74" w:rsidP="00F020A7">
      <w:pPr>
        <w:rPr>
          <w:rFonts w:ascii="Arial" w:hAnsi="Arial" w:cs="Arial"/>
          <w:b/>
        </w:rPr>
      </w:pPr>
    </w:p>
    <w:p w:rsidR="009B5A74" w:rsidRPr="00F020A7" w:rsidRDefault="009B5A74" w:rsidP="00F020A7">
      <w:pPr>
        <w:spacing w:after="120"/>
        <w:rPr>
          <w:rFonts w:ascii="Arial" w:hAnsi="Arial" w:cs="Arial"/>
          <w:b/>
        </w:rPr>
      </w:pPr>
      <w:r w:rsidRPr="00F020A7">
        <w:rPr>
          <w:rFonts w:ascii="Arial" w:hAnsi="Arial" w:cs="Arial"/>
          <w:b/>
        </w:rPr>
        <w:t>Resources</w:t>
      </w:r>
    </w:p>
    <w:p w:rsidR="00AE730C" w:rsidRDefault="00AE730C" w:rsidP="00AE730C">
      <w:pPr>
        <w:pStyle w:val="ListParagraph"/>
        <w:numPr>
          <w:ilvl w:val="0"/>
          <w:numId w:val="14"/>
        </w:numPr>
        <w:rPr>
          <w:rFonts w:ascii="Arial" w:hAnsi="Arial" w:cs="Arial"/>
        </w:rPr>
      </w:pPr>
      <w:r>
        <w:rPr>
          <w:rFonts w:ascii="Arial" w:hAnsi="Arial" w:cs="Arial"/>
        </w:rPr>
        <w:t>Institute of Child Nutrition (ICN) Mealtime Memo</w:t>
      </w:r>
    </w:p>
    <w:p w:rsidR="00EC4295" w:rsidRDefault="00EC4295" w:rsidP="00EC4295">
      <w:pPr>
        <w:pStyle w:val="ListParagraph"/>
        <w:numPr>
          <w:ilvl w:val="0"/>
          <w:numId w:val="14"/>
        </w:numPr>
        <w:rPr>
          <w:rFonts w:ascii="Arial" w:hAnsi="Arial" w:cs="Arial"/>
        </w:rPr>
      </w:pPr>
      <w:r w:rsidRPr="00EC4295">
        <w:rPr>
          <w:rFonts w:ascii="Arial" w:hAnsi="Arial" w:cs="Arial"/>
        </w:rPr>
        <w:t>WIC Breastfeeding Support Learn Together. Grow Together</w:t>
      </w:r>
    </w:p>
    <w:p w:rsidR="00EC4295" w:rsidRDefault="00EC4295" w:rsidP="00EC4295">
      <w:pPr>
        <w:pStyle w:val="ListParagraph"/>
        <w:numPr>
          <w:ilvl w:val="0"/>
          <w:numId w:val="14"/>
        </w:numPr>
        <w:rPr>
          <w:rFonts w:ascii="Arial" w:hAnsi="Arial" w:cs="Arial"/>
        </w:rPr>
      </w:pPr>
      <w:r>
        <w:rPr>
          <w:rFonts w:ascii="Arial" w:hAnsi="Arial" w:cs="Arial"/>
        </w:rPr>
        <w:t>USDA Meal Pattern Training Worksheets</w:t>
      </w:r>
    </w:p>
    <w:p w:rsidR="001772FE" w:rsidRPr="001772FE" w:rsidRDefault="001772FE" w:rsidP="001772FE">
      <w:pPr>
        <w:pStyle w:val="ListParagraph"/>
        <w:numPr>
          <w:ilvl w:val="0"/>
          <w:numId w:val="14"/>
        </w:numPr>
        <w:rPr>
          <w:rFonts w:ascii="Arial" w:hAnsi="Arial" w:cs="Arial"/>
        </w:rPr>
      </w:pPr>
      <w:r w:rsidRPr="001772FE">
        <w:rPr>
          <w:rFonts w:ascii="Arial" w:hAnsi="Arial" w:cs="Arial"/>
        </w:rPr>
        <w:t>Institute of Child Nutrition (ICN) Meal Pattern on one sheet</w:t>
      </w:r>
    </w:p>
    <w:p w:rsidR="006954A2" w:rsidRDefault="006954A2" w:rsidP="00EC4295">
      <w:pPr>
        <w:pStyle w:val="ListParagraph"/>
        <w:numPr>
          <w:ilvl w:val="0"/>
          <w:numId w:val="14"/>
        </w:numPr>
        <w:rPr>
          <w:rFonts w:ascii="Arial" w:hAnsi="Arial" w:cs="Arial"/>
        </w:rPr>
      </w:pPr>
      <w:r>
        <w:rPr>
          <w:rFonts w:ascii="Arial" w:hAnsi="Arial" w:cs="Arial"/>
        </w:rPr>
        <w:t>Updated Food Buying Guide</w:t>
      </w:r>
    </w:p>
    <w:p w:rsidR="006954A2" w:rsidRPr="00EC4295" w:rsidRDefault="006954A2" w:rsidP="00EC4295">
      <w:pPr>
        <w:pStyle w:val="ListParagraph"/>
        <w:numPr>
          <w:ilvl w:val="0"/>
          <w:numId w:val="14"/>
        </w:numPr>
        <w:rPr>
          <w:rFonts w:ascii="Arial" w:hAnsi="Arial" w:cs="Arial"/>
        </w:rPr>
      </w:pPr>
      <w:r>
        <w:rPr>
          <w:rFonts w:ascii="Arial" w:hAnsi="Arial" w:cs="Arial"/>
        </w:rPr>
        <w:t>Listserv</w:t>
      </w:r>
    </w:p>
    <w:p w:rsidR="009B5A74" w:rsidRDefault="009B5A74" w:rsidP="009B5A74">
      <w:pPr>
        <w:pStyle w:val="Default"/>
        <w:rPr>
          <w:rFonts w:ascii="Arial" w:hAnsi="Arial" w:cs="Arial"/>
        </w:rPr>
      </w:pPr>
    </w:p>
    <w:p w:rsidR="009B5A74" w:rsidRPr="0080675D" w:rsidRDefault="009B5A74" w:rsidP="00F020A7">
      <w:pPr>
        <w:pStyle w:val="Heading2"/>
      </w:pPr>
      <w:r>
        <w:t>Additional Topics</w:t>
      </w:r>
    </w:p>
    <w:p w:rsidR="00B30B9D" w:rsidRPr="00186E22" w:rsidRDefault="00B30B9D" w:rsidP="0081076C">
      <w:pPr>
        <w:rPr>
          <w:rFonts w:ascii="Arial" w:hAnsi="Arial" w:cs="Arial"/>
          <w:b/>
          <w:u w:val="single"/>
        </w:rPr>
      </w:pPr>
    </w:p>
    <w:p w:rsidR="00186E22" w:rsidRPr="00C966D3" w:rsidRDefault="00C966D3" w:rsidP="00C966D3">
      <w:pPr>
        <w:pStyle w:val="ListParagraph"/>
        <w:numPr>
          <w:ilvl w:val="0"/>
          <w:numId w:val="41"/>
        </w:numPr>
        <w:rPr>
          <w:rFonts w:ascii="Arial" w:hAnsi="Arial" w:cs="Arial"/>
          <w:b/>
          <w:u w:val="single"/>
        </w:rPr>
      </w:pPr>
      <w:hyperlink r:id="rId13" w:history="1">
        <w:r w:rsidR="00186E22" w:rsidRPr="00C966D3">
          <w:rPr>
            <w:rStyle w:val="Hyperlink"/>
            <w:rFonts w:ascii="Arial" w:hAnsi="Arial" w:cs="Arial"/>
            <w:b/>
          </w:rPr>
          <w:t>USDA/Team Nutrition resource:  Identifying Whole Grain-Rich Foods for the CACFP Using the Ingredient List</w:t>
        </w:r>
      </w:hyperlink>
      <w:bookmarkStart w:id="0" w:name="_GoBack"/>
      <w:bookmarkEnd w:id="0"/>
    </w:p>
    <w:p w:rsidR="00186E22" w:rsidRPr="00186E22" w:rsidRDefault="00186E22" w:rsidP="00186E22">
      <w:pPr>
        <w:pStyle w:val="ListParagraph"/>
        <w:rPr>
          <w:rFonts w:ascii="Arial" w:hAnsi="Arial" w:cs="Arial"/>
          <w:b/>
          <w:u w:val="single"/>
        </w:rPr>
      </w:pPr>
      <w:r>
        <w:rPr>
          <w:rFonts w:ascii="Arial" w:hAnsi="Arial" w:cs="Arial"/>
        </w:rPr>
        <w:t xml:space="preserve">This new resource will assist in identifying if items meet the </w:t>
      </w:r>
      <w:proofErr w:type="gramStart"/>
      <w:r>
        <w:rPr>
          <w:rFonts w:ascii="Arial" w:hAnsi="Arial" w:cs="Arial"/>
        </w:rPr>
        <w:t>whole</w:t>
      </w:r>
      <w:proofErr w:type="gramEnd"/>
      <w:r>
        <w:rPr>
          <w:rFonts w:ascii="Arial" w:hAnsi="Arial" w:cs="Arial"/>
        </w:rPr>
        <w:t xml:space="preserve"> grain-rich requirement if using the ingredient list. We encourage you to print and keep with your menus and in the kitchen so all those involved in the </w:t>
      </w:r>
      <w:proofErr w:type="gramStart"/>
      <w:r>
        <w:rPr>
          <w:rFonts w:ascii="Arial" w:hAnsi="Arial" w:cs="Arial"/>
        </w:rPr>
        <w:t>meal</w:t>
      </w:r>
      <w:proofErr w:type="gramEnd"/>
      <w:r>
        <w:rPr>
          <w:rFonts w:ascii="Arial" w:hAnsi="Arial" w:cs="Arial"/>
        </w:rPr>
        <w:t xml:space="preserve"> planning and preparation understand and can verify the items that are being served.</w:t>
      </w:r>
    </w:p>
    <w:p w:rsidR="00111835" w:rsidRDefault="00111835" w:rsidP="0081076C">
      <w:pPr>
        <w:rPr>
          <w:rFonts w:ascii="Arial" w:hAnsi="Arial" w:cs="Arial"/>
        </w:rPr>
      </w:pPr>
    </w:p>
    <w:p w:rsidR="00111835" w:rsidRPr="00111835" w:rsidRDefault="00111835" w:rsidP="00111835">
      <w:pPr>
        <w:pStyle w:val="ListParagraph"/>
        <w:numPr>
          <w:ilvl w:val="0"/>
          <w:numId w:val="40"/>
        </w:numPr>
        <w:rPr>
          <w:rFonts w:ascii="Arial" w:hAnsi="Arial" w:cs="Arial"/>
          <w:b/>
          <w:bCs/>
          <w:u w:val="single"/>
        </w:rPr>
      </w:pPr>
      <w:r w:rsidRPr="00111835">
        <w:rPr>
          <w:rFonts w:ascii="Arial" w:hAnsi="Arial" w:cs="Arial"/>
          <w:b/>
          <w:bCs/>
          <w:u w:val="single"/>
        </w:rPr>
        <w:t>2019 Summer Food Service Program (SFSP) Annual Training</w:t>
      </w:r>
    </w:p>
    <w:p w:rsidR="00111835" w:rsidRPr="00111835" w:rsidRDefault="00111835" w:rsidP="00111835">
      <w:pPr>
        <w:pStyle w:val="ListParagraph"/>
        <w:rPr>
          <w:rFonts w:ascii="Arial" w:hAnsi="Arial" w:cs="Arial"/>
        </w:rPr>
      </w:pPr>
      <w:proofErr w:type="gramStart"/>
      <w:r w:rsidRPr="00111835">
        <w:rPr>
          <w:rFonts w:ascii="Arial" w:hAnsi="Arial" w:cs="Arial"/>
        </w:rPr>
        <w:t>Interested in sponsoring a summer feeding program?</w:t>
      </w:r>
      <w:proofErr w:type="gramEnd"/>
      <w:r w:rsidRPr="00111835">
        <w:rPr>
          <w:rFonts w:ascii="Arial" w:hAnsi="Arial" w:cs="Arial"/>
        </w:rPr>
        <w:t xml:space="preserve"> Annual Training is required for all new and returning sponsors of the USDA Summer Food Service Program. The following training dates </w:t>
      </w:r>
      <w:proofErr w:type="gramStart"/>
      <w:r w:rsidRPr="00111835">
        <w:rPr>
          <w:rFonts w:ascii="Arial" w:hAnsi="Arial" w:cs="Arial"/>
        </w:rPr>
        <w:t>will be offered</w:t>
      </w:r>
      <w:proofErr w:type="gramEnd"/>
      <w:r w:rsidRPr="00111835">
        <w:rPr>
          <w:rFonts w:ascii="Arial" w:hAnsi="Arial" w:cs="Arial"/>
        </w:rPr>
        <w:t xml:space="preserve"> this spring:</w:t>
      </w:r>
    </w:p>
    <w:p w:rsidR="00111835" w:rsidRPr="00111835" w:rsidRDefault="00111835" w:rsidP="00111835">
      <w:pPr>
        <w:rPr>
          <w:rFonts w:ascii="Arial" w:hAnsi="Arial" w:cs="Arial"/>
        </w:rPr>
      </w:pPr>
    </w:p>
    <w:p w:rsidR="00111835" w:rsidRPr="00111835" w:rsidRDefault="00111835" w:rsidP="00111835">
      <w:pPr>
        <w:numPr>
          <w:ilvl w:val="1"/>
          <w:numId w:val="39"/>
        </w:numPr>
        <w:ind w:left="1080"/>
        <w:contextualSpacing/>
        <w:rPr>
          <w:rFonts w:ascii="Arial" w:hAnsi="Arial" w:cs="Arial"/>
        </w:rPr>
      </w:pPr>
      <w:r w:rsidRPr="00111835">
        <w:rPr>
          <w:rFonts w:ascii="Arial" w:hAnsi="Arial" w:cs="Arial"/>
        </w:rPr>
        <w:t>Face-to-face training</w:t>
      </w:r>
      <w:r w:rsidRPr="00111835">
        <w:rPr>
          <w:rFonts w:ascii="Arial" w:hAnsi="Arial" w:cs="Arial"/>
          <w:b/>
          <w:bCs/>
        </w:rPr>
        <w:t xml:space="preserve"> </w:t>
      </w:r>
      <w:r w:rsidRPr="00111835">
        <w:rPr>
          <w:rFonts w:ascii="Arial" w:hAnsi="Arial" w:cs="Arial"/>
        </w:rPr>
        <w:t>for all new and returning sponsors</w:t>
      </w:r>
      <w:r w:rsidRPr="00111835">
        <w:rPr>
          <w:rFonts w:ascii="Arial" w:hAnsi="Arial" w:cs="Arial"/>
          <w:b/>
          <w:bCs/>
        </w:rPr>
        <w:t xml:space="preserve"> </w:t>
      </w:r>
      <w:proofErr w:type="gramStart"/>
      <w:r w:rsidRPr="00111835">
        <w:rPr>
          <w:rFonts w:ascii="Arial" w:hAnsi="Arial" w:cs="Arial"/>
        </w:rPr>
        <w:t>will be held</w:t>
      </w:r>
      <w:proofErr w:type="gramEnd"/>
      <w:r w:rsidRPr="00111835">
        <w:rPr>
          <w:rFonts w:ascii="Arial" w:hAnsi="Arial" w:cs="Arial"/>
          <w:b/>
          <w:bCs/>
        </w:rPr>
        <w:t xml:space="preserve"> </w:t>
      </w:r>
      <w:r w:rsidRPr="00111835">
        <w:rPr>
          <w:rFonts w:ascii="Arial" w:hAnsi="Arial" w:cs="Arial"/>
        </w:rPr>
        <w:t xml:space="preserve">in Anchorage at the </w:t>
      </w:r>
      <w:r w:rsidRPr="00111835">
        <w:rPr>
          <w:rFonts w:ascii="Arial" w:hAnsi="Arial" w:cs="Arial"/>
          <w:b/>
          <w:bCs/>
        </w:rPr>
        <w:t>ACS Business Center at 600 E 36</w:t>
      </w:r>
      <w:r w:rsidRPr="00111835">
        <w:rPr>
          <w:rFonts w:ascii="Arial" w:hAnsi="Arial" w:cs="Arial"/>
          <w:b/>
          <w:bCs/>
          <w:vertAlign w:val="superscript"/>
        </w:rPr>
        <w:t>th</w:t>
      </w:r>
      <w:r w:rsidRPr="00111835">
        <w:rPr>
          <w:rFonts w:ascii="Arial" w:hAnsi="Arial" w:cs="Arial"/>
          <w:b/>
          <w:bCs/>
        </w:rPr>
        <w:t xml:space="preserve"> Ave on Tuesday, April 16, 2018</w:t>
      </w:r>
      <w:r w:rsidRPr="00111835">
        <w:rPr>
          <w:rFonts w:ascii="Arial" w:hAnsi="Arial" w:cs="Arial"/>
        </w:rPr>
        <w:t xml:space="preserve">. Those traveling from outside of Anchorage will need to find their own hotel accommodations. </w:t>
      </w:r>
    </w:p>
    <w:p w:rsidR="00111835" w:rsidRPr="00111835" w:rsidRDefault="00111835" w:rsidP="00111835">
      <w:pPr>
        <w:numPr>
          <w:ilvl w:val="1"/>
          <w:numId w:val="39"/>
        </w:numPr>
        <w:ind w:left="1080"/>
        <w:contextualSpacing/>
        <w:rPr>
          <w:rFonts w:ascii="Arial" w:hAnsi="Arial" w:cs="Arial"/>
        </w:rPr>
      </w:pPr>
      <w:r w:rsidRPr="00111835">
        <w:rPr>
          <w:rFonts w:ascii="Arial" w:hAnsi="Arial" w:cs="Arial"/>
        </w:rPr>
        <w:t>Distance training via WebEx for all</w:t>
      </w:r>
      <w:r w:rsidRPr="00111835">
        <w:rPr>
          <w:rFonts w:ascii="Arial" w:hAnsi="Arial" w:cs="Arial"/>
          <w:b/>
          <w:bCs/>
        </w:rPr>
        <w:t xml:space="preserve"> </w:t>
      </w:r>
      <w:r w:rsidRPr="00111835">
        <w:rPr>
          <w:rFonts w:ascii="Arial" w:hAnsi="Arial" w:cs="Arial"/>
        </w:rPr>
        <w:t xml:space="preserve">non-school sponsors, new and returning, </w:t>
      </w:r>
      <w:proofErr w:type="gramStart"/>
      <w:r w:rsidRPr="00111835">
        <w:rPr>
          <w:rFonts w:ascii="Arial" w:hAnsi="Arial" w:cs="Arial"/>
        </w:rPr>
        <w:t>will be held</w:t>
      </w:r>
      <w:proofErr w:type="gramEnd"/>
      <w:r w:rsidRPr="00111835">
        <w:rPr>
          <w:rFonts w:ascii="Arial" w:hAnsi="Arial" w:cs="Arial"/>
        </w:rPr>
        <w:t xml:space="preserve"> on </w:t>
      </w:r>
      <w:r w:rsidRPr="00111835">
        <w:rPr>
          <w:rFonts w:ascii="Arial" w:hAnsi="Arial" w:cs="Arial"/>
          <w:b/>
          <w:bCs/>
        </w:rPr>
        <w:t>Wednesday, April 23, 2018.</w:t>
      </w:r>
    </w:p>
    <w:p w:rsidR="00111835" w:rsidRPr="00B915B1" w:rsidRDefault="00111835" w:rsidP="00111835">
      <w:pPr>
        <w:numPr>
          <w:ilvl w:val="1"/>
          <w:numId w:val="39"/>
        </w:numPr>
        <w:ind w:left="1080"/>
        <w:contextualSpacing/>
        <w:rPr>
          <w:rFonts w:ascii="Arial" w:hAnsi="Arial" w:cs="Arial"/>
        </w:rPr>
      </w:pPr>
      <w:r w:rsidRPr="00111835">
        <w:rPr>
          <w:rFonts w:ascii="Arial" w:hAnsi="Arial" w:cs="Arial"/>
        </w:rPr>
        <w:t>Distance training via WebEx for all</w:t>
      </w:r>
      <w:r w:rsidRPr="00111835">
        <w:rPr>
          <w:rFonts w:ascii="Arial" w:hAnsi="Arial" w:cs="Arial"/>
          <w:b/>
          <w:bCs/>
        </w:rPr>
        <w:t xml:space="preserve"> </w:t>
      </w:r>
      <w:r w:rsidRPr="00111835">
        <w:rPr>
          <w:rFonts w:ascii="Arial" w:hAnsi="Arial" w:cs="Arial"/>
        </w:rPr>
        <w:t xml:space="preserve">school district sponsors, new and returning, </w:t>
      </w:r>
      <w:proofErr w:type="gramStart"/>
      <w:r w:rsidRPr="00111835">
        <w:rPr>
          <w:rFonts w:ascii="Arial" w:hAnsi="Arial" w:cs="Arial"/>
        </w:rPr>
        <w:t>will be held</w:t>
      </w:r>
      <w:proofErr w:type="gramEnd"/>
      <w:r w:rsidRPr="00111835">
        <w:rPr>
          <w:rFonts w:ascii="Arial" w:hAnsi="Arial" w:cs="Arial"/>
        </w:rPr>
        <w:t xml:space="preserve"> on </w:t>
      </w:r>
      <w:r w:rsidRPr="00111835">
        <w:rPr>
          <w:rFonts w:ascii="Arial" w:hAnsi="Arial" w:cs="Arial"/>
          <w:b/>
          <w:bCs/>
        </w:rPr>
        <w:t>Wednesday, April 25, 2018.</w:t>
      </w:r>
    </w:p>
    <w:p w:rsidR="00111835" w:rsidRDefault="00111835" w:rsidP="00111835">
      <w:pPr>
        <w:ind w:left="720"/>
        <w:rPr>
          <w:rFonts w:ascii="Arial" w:hAnsi="Arial" w:cs="Arial"/>
        </w:rPr>
      </w:pPr>
      <w:r w:rsidRPr="00111835">
        <w:rPr>
          <w:rFonts w:ascii="Arial" w:hAnsi="Arial" w:cs="Arial"/>
        </w:rPr>
        <w:t xml:space="preserve">Please contact </w:t>
      </w:r>
      <w:hyperlink r:id="rId14" w:history="1">
        <w:r w:rsidRPr="00696531">
          <w:rPr>
            <w:rStyle w:val="Hyperlink"/>
            <w:rFonts w:ascii="Arial" w:hAnsi="Arial" w:cs="Arial"/>
          </w:rPr>
          <w:t>Dan Hysell</w:t>
        </w:r>
      </w:hyperlink>
      <w:r w:rsidR="00696531">
        <w:rPr>
          <w:rFonts w:ascii="Arial" w:hAnsi="Arial" w:cs="Arial"/>
        </w:rPr>
        <w:t xml:space="preserve"> (</w:t>
      </w:r>
      <w:r w:rsidR="00696531" w:rsidRPr="00696531">
        <w:rPr>
          <w:rStyle w:val="Hyperlink"/>
          <w:rFonts w:ascii="Arial" w:hAnsi="Arial" w:cs="Arial"/>
          <w:color w:val="auto"/>
          <w:u w:val="none"/>
        </w:rPr>
        <w:t>dan.hysell@alaska.gov</w:t>
      </w:r>
      <w:r w:rsidR="00696531">
        <w:rPr>
          <w:rFonts w:ascii="Arial" w:hAnsi="Arial" w:cs="Arial"/>
        </w:rPr>
        <w:t>) t</w:t>
      </w:r>
      <w:r w:rsidRPr="00111835">
        <w:rPr>
          <w:rFonts w:ascii="Arial" w:hAnsi="Arial" w:cs="Arial"/>
        </w:rPr>
        <w:t>o register</w:t>
      </w:r>
    </w:p>
    <w:p w:rsidR="00111835" w:rsidRPr="00111835" w:rsidRDefault="00111835" w:rsidP="00111835">
      <w:pPr>
        <w:rPr>
          <w:rFonts w:ascii="Arial" w:hAnsi="Arial" w:cs="Arial"/>
        </w:rPr>
      </w:pPr>
    </w:p>
    <w:p w:rsidR="005C5D14" w:rsidRPr="005C5D14" w:rsidRDefault="00C966D3" w:rsidP="005C5D14">
      <w:pPr>
        <w:pStyle w:val="ListParagraph"/>
        <w:numPr>
          <w:ilvl w:val="0"/>
          <w:numId w:val="28"/>
        </w:numPr>
        <w:rPr>
          <w:rStyle w:val="s1"/>
          <w:rFonts w:ascii="Arial" w:hAnsi="Arial" w:cs="Arial"/>
        </w:rPr>
      </w:pPr>
      <w:hyperlink r:id="rId15" w:history="1">
        <w:r w:rsidR="00F70BBF" w:rsidRPr="00D40B1E">
          <w:rPr>
            <w:rStyle w:val="Hyperlink"/>
            <w:rFonts w:ascii="Arial" w:hAnsi="Arial" w:cs="Arial"/>
            <w:b/>
          </w:rPr>
          <w:t xml:space="preserve">USDA </w:t>
        </w:r>
        <w:r w:rsidR="00D40B1E">
          <w:rPr>
            <w:rStyle w:val="Hyperlink"/>
            <w:rFonts w:ascii="Arial" w:hAnsi="Arial" w:cs="Arial"/>
            <w:b/>
          </w:rPr>
          <w:t>Webinar</w:t>
        </w:r>
      </w:hyperlink>
      <w:r w:rsidR="00D40B1E">
        <w:rPr>
          <w:rStyle w:val="Hyperlink"/>
          <w:rFonts w:ascii="Arial" w:hAnsi="Arial" w:cs="Arial"/>
          <w:b/>
        </w:rPr>
        <w:t xml:space="preserve"> – Navigating the Food Buying Guide (FBG) Calculator</w:t>
      </w:r>
      <w:r w:rsidR="00F70BBF" w:rsidRPr="00D40B1E">
        <w:rPr>
          <w:rStyle w:val="s1"/>
          <w:rFonts w:ascii="Arial" w:hAnsi="Arial" w:cs="Arial"/>
          <w:b/>
          <w:color w:val="000000"/>
        </w:rPr>
        <w:t xml:space="preserve"> </w:t>
      </w:r>
    </w:p>
    <w:p w:rsidR="00F07EF1" w:rsidRDefault="00D40B1E" w:rsidP="00B915B1">
      <w:pPr>
        <w:pStyle w:val="ListParagraph"/>
        <w:rPr>
          <w:rFonts w:ascii="Arial" w:hAnsi="Arial" w:cs="Arial"/>
          <w:color w:val="000000"/>
        </w:rPr>
      </w:pPr>
      <w:r w:rsidRPr="005C5D14">
        <w:rPr>
          <w:rFonts w:ascii="Arial" w:hAnsi="Arial" w:cs="Arial"/>
          <w:color w:val="000000"/>
        </w:rPr>
        <w:t xml:space="preserve">Team Nutrition is excited to demonstrate the FBG Calculator, which is a new feature included with the Food Buying Guide for Child Nutrition Programs Interactive Web-Based Tool. The FBG Calculator </w:t>
      </w:r>
      <w:proofErr w:type="gramStart"/>
      <w:r w:rsidRPr="005C5D14">
        <w:rPr>
          <w:rFonts w:ascii="Arial" w:hAnsi="Arial" w:cs="Arial"/>
          <w:color w:val="000000"/>
        </w:rPr>
        <w:t>is designed</w:t>
      </w:r>
      <w:proofErr w:type="gramEnd"/>
      <w:r w:rsidRPr="005C5D14">
        <w:rPr>
          <w:rFonts w:ascii="Arial" w:hAnsi="Arial" w:cs="Arial"/>
          <w:color w:val="000000"/>
        </w:rPr>
        <w:t xml:space="preserve"> to create a shopping list to assist Child Nutrition program operators when ordering food for their programs. Team Nutrition will provide in-depth practice for using the calculator as well as highlighting the newly released training video. Participants will also get to experience the newly released FBG Calculator on the Mobile App. Program operators will be able to create and use </w:t>
      </w:r>
      <w:r w:rsidR="00696531">
        <w:rPr>
          <w:rFonts w:ascii="Arial" w:hAnsi="Arial" w:cs="Arial"/>
          <w:color w:val="000000"/>
        </w:rPr>
        <w:t xml:space="preserve">their shopping list on-the-go. </w:t>
      </w:r>
      <w:hyperlink r:id="rId16" w:history="1">
        <w:r w:rsidR="00696531" w:rsidRPr="00696531">
          <w:rPr>
            <w:rStyle w:val="Hyperlink"/>
            <w:rFonts w:ascii="Arial" w:hAnsi="Arial" w:cs="Arial"/>
          </w:rPr>
          <w:t>Click here t</w:t>
        </w:r>
        <w:r w:rsidRPr="00696531">
          <w:rPr>
            <w:rStyle w:val="Hyperlink"/>
            <w:rFonts w:ascii="Arial" w:hAnsi="Arial" w:cs="Arial"/>
          </w:rPr>
          <w:t>o register</w:t>
        </w:r>
        <w:r w:rsidR="00696531" w:rsidRPr="00696531">
          <w:rPr>
            <w:rStyle w:val="Hyperlink"/>
            <w:rFonts w:ascii="Arial" w:hAnsi="Arial" w:cs="Arial"/>
          </w:rPr>
          <w:t xml:space="preserve"> for the FBG Webinar</w:t>
        </w:r>
      </w:hyperlink>
      <w:r w:rsidR="00B915B1">
        <w:rPr>
          <w:rFonts w:ascii="Arial" w:hAnsi="Arial" w:cs="Arial"/>
          <w:color w:val="000000"/>
        </w:rPr>
        <w:t>.</w:t>
      </w:r>
      <w:r w:rsidRPr="005C5D14">
        <w:rPr>
          <w:rFonts w:ascii="Arial" w:hAnsi="Arial" w:cs="Arial"/>
          <w:color w:val="000000"/>
        </w:rPr>
        <w:t xml:space="preserve"> After registering, you will receive a confirmation email containing information about joining the webinar.</w:t>
      </w:r>
      <w:r w:rsidR="00B915B1">
        <w:rPr>
          <w:rFonts w:ascii="Arial" w:hAnsi="Arial" w:cs="Arial"/>
          <w:color w:val="000000"/>
        </w:rPr>
        <w:t xml:space="preserve">  </w:t>
      </w:r>
      <w:r w:rsidRPr="005C5D14">
        <w:rPr>
          <w:rFonts w:ascii="Arial" w:hAnsi="Arial" w:cs="Arial"/>
          <w:color w:val="000000"/>
        </w:rPr>
        <w:t>If you are unable to attend the LIVE webinar, there will be a recording of the webinar announced and posted a few weeks after the webinar’s completion.</w:t>
      </w:r>
    </w:p>
    <w:p w:rsidR="00B915B1" w:rsidRPr="00B915B1" w:rsidRDefault="00B915B1" w:rsidP="00B915B1">
      <w:pPr>
        <w:pStyle w:val="ListParagraph"/>
        <w:rPr>
          <w:rFonts w:ascii="Arial" w:hAnsi="Arial" w:cs="Arial"/>
        </w:rPr>
      </w:pPr>
    </w:p>
    <w:p w:rsidR="00F07EF1" w:rsidRPr="00111835" w:rsidRDefault="00F07EF1" w:rsidP="00F07EF1">
      <w:pPr>
        <w:numPr>
          <w:ilvl w:val="0"/>
          <w:numId w:val="34"/>
        </w:numPr>
        <w:rPr>
          <w:rFonts w:ascii="Arial" w:hAnsi="Arial" w:cs="Arial"/>
          <w:u w:val="single"/>
        </w:rPr>
      </w:pPr>
      <w:r w:rsidRPr="00111835">
        <w:rPr>
          <w:rFonts w:ascii="Arial" w:hAnsi="Arial" w:cs="Arial"/>
          <w:b/>
          <w:u w:val="single"/>
        </w:rPr>
        <w:t xml:space="preserve">CACFP Halftime Thirty on Thursdays Training Webinars.  </w:t>
      </w:r>
    </w:p>
    <w:p w:rsidR="00F07EF1" w:rsidRPr="00F07EF1" w:rsidRDefault="00F07EF1" w:rsidP="00F07EF1">
      <w:pPr>
        <w:ind w:left="720"/>
        <w:rPr>
          <w:rStyle w:val="Hyperlink"/>
          <w:rFonts w:ascii="Arial" w:hAnsi="Arial" w:cs="Arial"/>
          <w:color w:val="auto"/>
          <w:u w:val="none"/>
        </w:rPr>
      </w:pPr>
      <w:r>
        <w:rPr>
          <w:rFonts w:ascii="Arial" w:hAnsi="Arial" w:cs="Arial"/>
        </w:rPr>
        <w:t xml:space="preserve">Join USDA Team Nutrition for monthly training webinars on hot topics related to the CACFP Meal Pattern requirements on the third Thursday every other month (March, May, July, September).  You must register ahead of time for the webinars.  If you attend a webinar, you will receive a certificate.  If you view the webinar afterwards through the website you will not receive a certificate.  You can find more information by going </w:t>
      </w:r>
      <w:proofErr w:type="gramStart"/>
      <w:r>
        <w:rPr>
          <w:rFonts w:ascii="Arial" w:hAnsi="Arial" w:cs="Arial"/>
        </w:rPr>
        <w:t>to:</w:t>
      </w:r>
      <w:proofErr w:type="gramEnd"/>
      <w:r>
        <w:rPr>
          <w:rFonts w:ascii="Arial" w:hAnsi="Arial" w:cs="Arial"/>
        </w:rPr>
        <w:t xml:space="preserve">  </w:t>
      </w:r>
      <w:hyperlink r:id="rId17" w:history="1">
        <w:r w:rsidRPr="00F513C4">
          <w:rPr>
            <w:rStyle w:val="Hyperlink"/>
            <w:rFonts w:ascii="Arial" w:hAnsi="Arial" w:cs="Arial"/>
          </w:rPr>
          <w:t>CACFP Halftime Thirty on Thursdays</w:t>
        </w:r>
      </w:hyperlink>
      <w:r w:rsidR="00B915B1">
        <w:rPr>
          <w:rStyle w:val="Hyperlink"/>
          <w:rFonts w:ascii="Arial" w:hAnsi="Arial" w:cs="Arial"/>
        </w:rPr>
        <w:t>.</w:t>
      </w:r>
    </w:p>
    <w:p w:rsidR="00F07EF1" w:rsidRDefault="00F07EF1" w:rsidP="00F07EF1">
      <w:pPr>
        <w:ind w:left="720"/>
        <w:rPr>
          <w:rFonts w:ascii="Arial" w:hAnsi="Arial" w:cs="Arial"/>
          <w:b/>
        </w:rPr>
      </w:pPr>
    </w:p>
    <w:p w:rsidR="00B915B1" w:rsidRDefault="00F07EF1" w:rsidP="00F07EF1">
      <w:pPr>
        <w:ind w:left="720"/>
        <w:rPr>
          <w:rFonts w:ascii="Arial" w:hAnsi="Arial" w:cs="Arial"/>
        </w:rPr>
      </w:pPr>
      <w:r w:rsidRPr="00F07EF1">
        <w:rPr>
          <w:rFonts w:ascii="Arial" w:hAnsi="Arial" w:cs="Arial"/>
        </w:rPr>
        <w:t xml:space="preserve">This upcoming </w:t>
      </w:r>
      <w:r w:rsidRPr="00F07EF1">
        <w:rPr>
          <w:rStyle w:val="Emphasis"/>
          <w:rFonts w:ascii="Arial" w:hAnsi="Arial" w:cs="Arial"/>
        </w:rPr>
        <w:t>CACFP Halftime</w:t>
      </w:r>
      <w:r w:rsidRPr="00F07EF1">
        <w:rPr>
          <w:rFonts w:ascii="Arial" w:hAnsi="Arial" w:cs="Arial"/>
        </w:rPr>
        <w:t xml:space="preserve"> webinar</w:t>
      </w:r>
      <w:r w:rsidR="00916EC0">
        <w:rPr>
          <w:rFonts w:ascii="Arial" w:hAnsi="Arial" w:cs="Arial"/>
        </w:rPr>
        <w:t xml:space="preserve"> </w:t>
      </w:r>
      <w:r w:rsidRPr="00F07EF1">
        <w:rPr>
          <w:rFonts w:ascii="Arial" w:hAnsi="Arial" w:cs="Arial"/>
        </w:rPr>
        <w:t>(March 21</w:t>
      </w:r>
      <w:r w:rsidRPr="00F07EF1">
        <w:rPr>
          <w:rFonts w:ascii="Arial" w:hAnsi="Arial" w:cs="Arial"/>
          <w:vertAlign w:val="superscript"/>
        </w:rPr>
        <w:t>st</w:t>
      </w:r>
      <w:r w:rsidRPr="00F07EF1">
        <w:rPr>
          <w:rFonts w:ascii="Arial" w:hAnsi="Arial" w:cs="Arial"/>
        </w:rPr>
        <w:t xml:space="preserve">) will focus on how Child and Adult Care Food Program (CACFP) operators can use a food’s ingredient list to identify whole grain-rich items for their menus, with a focus on how to treat flour blends when applying the Rule of Three (Identifying Whole Grain-Rich Foods for the CACFP Part 2.). </w:t>
      </w:r>
    </w:p>
    <w:p w:rsidR="00B915B1" w:rsidRDefault="00B915B1" w:rsidP="00F07EF1">
      <w:pPr>
        <w:ind w:left="720"/>
        <w:rPr>
          <w:rFonts w:ascii="Arial" w:hAnsi="Arial" w:cs="Arial"/>
        </w:rPr>
      </w:pPr>
    </w:p>
    <w:p w:rsidR="005C5D14" w:rsidRDefault="00F07EF1" w:rsidP="00B915B1">
      <w:pPr>
        <w:ind w:left="720"/>
        <w:rPr>
          <w:rFonts w:ascii="Arial" w:hAnsi="Arial" w:cs="Arial"/>
        </w:rPr>
      </w:pPr>
      <w:r w:rsidRPr="00F07EF1">
        <w:rPr>
          <w:rFonts w:ascii="Arial" w:hAnsi="Arial" w:cs="Arial"/>
        </w:rPr>
        <w:t>Participants are encouraged to watch the October 2018 recording of “</w:t>
      </w:r>
      <w:hyperlink r:id="rId18" w:history="1">
        <w:r w:rsidRPr="00F07EF1">
          <w:rPr>
            <w:rStyle w:val="Hyperlink"/>
            <w:rFonts w:ascii="Arial" w:hAnsi="Arial" w:cs="Arial"/>
          </w:rPr>
          <w:t>Identifying Whole Grain-Rich Foods for the CACFP Using the Ingredient List</w:t>
        </w:r>
      </w:hyperlink>
      <w:r w:rsidRPr="00F07EF1">
        <w:rPr>
          <w:rFonts w:ascii="Arial" w:hAnsi="Arial" w:cs="Arial"/>
        </w:rPr>
        <w:t>” (available in English; Spanish recording coming soon) prior to attending this webinar. Attendees will have the opportunity to submit questions to the presenters and to check their knowledge through interactive polling questions. FNS Regional Offices, State agencies, sponsoring organizations, and CACFP program</w:t>
      </w:r>
      <w:r w:rsidR="00916EC0">
        <w:rPr>
          <w:rFonts w:ascii="Arial" w:hAnsi="Arial" w:cs="Arial"/>
        </w:rPr>
        <w:t>.</w:t>
      </w:r>
    </w:p>
    <w:p w:rsidR="00B915B1" w:rsidRPr="00B915B1" w:rsidRDefault="00B915B1" w:rsidP="00B915B1">
      <w:pPr>
        <w:ind w:left="720"/>
        <w:rPr>
          <w:rFonts w:ascii="Arial" w:hAnsi="Arial" w:cs="Arial"/>
        </w:rPr>
      </w:pPr>
    </w:p>
    <w:p w:rsidR="00B915B1" w:rsidRPr="00B915B1" w:rsidRDefault="00111835" w:rsidP="00B915B1">
      <w:pPr>
        <w:numPr>
          <w:ilvl w:val="0"/>
          <w:numId w:val="34"/>
        </w:numPr>
        <w:rPr>
          <w:rFonts w:ascii="Arial" w:hAnsi="Arial" w:cs="Arial"/>
          <w:u w:val="single"/>
        </w:rPr>
      </w:pPr>
      <w:r>
        <w:rPr>
          <w:rFonts w:ascii="Arial" w:hAnsi="Arial" w:cs="Arial"/>
          <w:b/>
          <w:u w:val="single"/>
        </w:rPr>
        <w:t>USDA</w:t>
      </w:r>
      <w:r w:rsidR="00186E22">
        <w:rPr>
          <w:rFonts w:ascii="Arial" w:hAnsi="Arial" w:cs="Arial"/>
          <w:b/>
          <w:u w:val="single"/>
        </w:rPr>
        <w:t xml:space="preserve">/Team </w:t>
      </w:r>
      <w:proofErr w:type="gramStart"/>
      <w:r w:rsidR="00186E22">
        <w:rPr>
          <w:rFonts w:ascii="Arial" w:hAnsi="Arial" w:cs="Arial"/>
          <w:b/>
          <w:u w:val="single"/>
        </w:rPr>
        <w:t xml:space="preserve">Nutrition </w:t>
      </w:r>
      <w:r w:rsidR="00AE730C">
        <w:rPr>
          <w:rFonts w:ascii="Arial" w:hAnsi="Arial" w:cs="Arial"/>
          <w:b/>
          <w:u w:val="single"/>
        </w:rPr>
        <w:t xml:space="preserve"> Nibbles</w:t>
      </w:r>
      <w:proofErr w:type="gramEnd"/>
      <w:r w:rsidR="00AE730C">
        <w:rPr>
          <w:rFonts w:ascii="Arial" w:hAnsi="Arial" w:cs="Arial"/>
          <w:b/>
          <w:u w:val="single"/>
        </w:rPr>
        <w:t xml:space="preserve"> </w:t>
      </w:r>
      <w:r>
        <w:rPr>
          <w:rFonts w:ascii="Arial" w:hAnsi="Arial" w:cs="Arial"/>
          <w:b/>
          <w:u w:val="single"/>
        </w:rPr>
        <w:t xml:space="preserve">for Health: Nutrition Newsletters for Parents of Young Children – </w:t>
      </w:r>
      <w:r w:rsidR="00186E22">
        <w:rPr>
          <w:rFonts w:ascii="Arial" w:hAnsi="Arial" w:cs="Arial"/>
          <w:b/>
          <w:u w:val="single"/>
        </w:rPr>
        <w:t>on line</w:t>
      </w:r>
      <w:r>
        <w:rPr>
          <w:rFonts w:ascii="Arial" w:hAnsi="Arial" w:cs="Arial"/>
          <w:b/>
          <w:u w:val="single"/>
        </w:rPr>
        <w:t>!</w:t>
      </w:r>
    </w:p>
    <w:p w:rsidR="000D4289" w:rsidRDefault="00111835" w:rsidP="000D4289">
      <w:pPr>
        <w:ind w:left="720"/>
        <w:rPr>
          <w:rFonts w:ascii="Arial" w:hAnsi="Arial" w:cs="Arial"/>
          <w:u w:val="single"/>
        </w:rPr>
      </w:pPr>
      <w:r w:rsidRPr="00B915B1">
        <w:rPr>
          <w:rFonts w:ascii="Arial" w:hAnsi="Arial" w:cs="Arial"/>
        </w:rPr>
        <w:t xml:space="preserve">You can now download the </w:t>
      </w:r>
      <w:hyperlink r:id="rId19" w:history="1">
        <w:r w:rsidRPr="00B915B1">
          <w:rPr>
            <w:rStyle w:val="Hyperlink"/>
            <w:rFonts w:ascii="Arial" w:hAnsi="Arial" w:cs="Arial"/>
          </w:rPr>
          <w:t>Nibbles for Health Newsletters</w:t>
        </w:r>
      </w:hyperlink>
      <w:r w:rsidRPr="00B915B1">
        <w:rPr>
          <w:rFonts w:ascii="Arial" w:hAnsi="Arial" w:cs="Arial"/>
        </w:rPr>
        <w:t xml:space="preserve"> developed under</w:t>
      </w:r>
      <w:r w:rsidR="00186E22" w:rsidRPr="00B915B1">
        <w:rPr>
          <w:rFonts w:ascii="Arial" w:hAnsi="Arial" w:cs="Arial"/>
        </w:rPr>
        <w:t xml:space="preserve"> the Team Nutrition initiative.  You can use these </w:t>
      </w:r>
      <w:r w:rsidRPr="00B915B1">
        <w:rPr>
          <w:rFonts w:ascii="Arial" w:hAnsi="Arial" w:cs="Arial"/>
        </w:rPr>
        <w:t xml:space="preserve">free </w:t>
      </w:r>
      <w:r w:rsidR="00186E22" w:rsidRPr="00B915B1">
        <w:rPr>
          <w:rFonts w:ascii="Arial" w:hAnsi="Arial" w:cs="Arial"/>
        </w:rPr>
        <w:t>newsletters to share with families on various nutrition topics</w:t>
      </w:r>
      <w:r w:rsidR="000D4289">
        <w:rPr>
          <w:rFonts w:ascii="Arial" w:hAnsi="Arial" w:cs="Arial"/>
        </w:rPr>
        <w:t xml:space="preserve"> such as Healthy Snacks with Smiles, Colorful Fruits, </w:t>
      </w:r>
      <w:proofErr w:type="gramStart"/>
      <w:r w:rsidR="000D4289">
        <w:rPr>
          <w:rFonts w:ascii="Arial" w:hAnsi="Arial" w:cs="Arial"/>
        </w:rPr>
        <w:t>Portions</w:t>
      </w:r>
      <w:proofErr w:type="gramEnd"/>
      <w:r w:rsidR="000D4289">
        <w:rPr>
          <w:rFonts w:ascii="Arial" w:hAnsi="Arial" w:cs="Arial"/>
        </w:rPr>
        <w:t xml:space="preserve"> for Preschoolers, and Encouraging Vegetables.</w:t>
      </w:r>
    </w:p>
    <w:p w:rsidR="000D4289" w:rsidRDefault="000D4289" w:rsidP="000D4289">
      <w:pPr>
        <w:ind w:left="720"/>
        <w:rPr>
          <w:rFonts w:ascii="Arial" w:hAnsi="Arial" w:cs="Arial"/>
          <w:u w:val="single"/>
        </w:rPr>
      </w:pPr>
    </w:p>
    <w:p w:rsidR="00186E22" w:rsidRPr="000D4289" w:rsidRDefault="00186E22" w:rsidP="000D4289">
      <w:pPr>
        <w:ind w:left="720"/>
        <w:rPr>
          <w:rFonts w:ascii="Arial" w:hAnsi="Arial" w:cs="Arial"/>
          <w:u w:val="single"/>
        </w:rPr>
      </w:pPr>
      <w:r w:rsidRPr="00186E22">
        <w:rPr>
          <w:rFonts w:ascii="Arial" w:hAnsi="Arial" w:cs="Arial"/>
          <w:color w:val="212121"/>
          <w:lang w:val="en"/>
        </w:rPr>
        <w:t xml:space="preserve">In addition, </w:t>
      </w:r>
      <w:hyperlink r:id="rId20" w:tgtFrame="_blank" w:history="1">
        <w:r w:rsidRPr="00186E22">
          <w:rPr>
            <w:rFonts w:ascii="Arial" w:hAnsi="Arial" w:cs="Arial"/>
            <w:b/>
            <w:bCs/>
            <w:color w:val="1071BC"/>
            <w:u w:val="single"/>
            <w:lang w:val="en"/>
          </w:rPr>
          <w:t>print versions</w:t>
        </w:r>
      </w:hyperlink>
      <w:r w:rsidRPr="00186E22">
        <w:rPr>
          <w:rFonts w:ascii="Arial" w:hAnsi="Arial" w:cs="Arial"/>
          <w:color w:val="212121"/>
          <w:lang w:val="en"/>
        </w:rPr>
        <w:t xml:space="preserve"> of materials are available to order.  Team Nutrition offers a variety of educational materials and infographics on their </w:t>
      </w:r>
      <w:hyperlink r:id="rId21" w:tgtFrame="_blank" w:history="1">
        <w:r w:rsidRPr="00186E22">
          <w:rPr>
            <w:rFonts w:ascii="Arial" w:hAnsi="Arial" w:cs="Arial"/>
            <w:b/>
            <w:bCs/>
            <w:color w:val="1071BC"/>
            <w:u w:val="single"/>
            <w:lang w:val="en"/>
          </w:rPr>
          <w:t>Nutrition Education Materials</w:t>
        </w:r>
      </w:hyperlink>
      <w:r w:rsidRPr="00186E22">
        <w:rPr>
          <w:rFonts w:ascii="Arial" w:hAnsi="Arial" w:cs="Arial"/>
          <w:color w:val="212121"/>
          <w:lang w:val="en"/>
        </w:rPr>
        <w:t xml:space="preserve"> page. </w:t>
      </w:r>
    </w:p>
    <w:p w:rsidR="009B5A74" w:rsidRPr="00FB5F16" w:rsidRDefault="009B5A74" w:rsidP="009B5A74">
      <w:pPr>
        <w:pStyle w:val="ListParagraph"/>
        <w:ind w:left="0"/>
        <w:rPr>
          <w:rFonts w:ascii="Arial" w:hAnsi="Arial" w:cs="Arial"/>
          <w:sz w:val="16"/>
          <w:szCs w:val="16"/>
        </w:rPr>
      </w:pPr>
    </w:p>
    <w:p w:rsidR="00F07EF1" w:rsidRPr="005C5D14" w:rsidRDefault="009B5A74" w:rsidP="00F020A7">
      <w:pPr>
        <w:pStyle w:val="Heading2"/>
      </w:pPr>
      <w:r>
        <w:lastRenderedPageBreak/>
        <w:t>Resources</w:t>
      </w:r>
    </w:p>
    <w:p w:rsidR="00F07EF1" w:rsidRPr="000E7357" w:rsidRDefault="00C966D3" w:rsidP="00F07EF1">
      <w:pPr>
        <w:pStyle w:val="ListParagraph"/>
        <w:numPr>
          <w:ilvl w:val="0"/>
          <w:numId w:val="28"/>
        </w:numPr>
        <w:rPr>
          <w:rStyle w:val="s1"/>
          <w:rFonts w:ascii="Arial" w:hAnsi="Arial" w:cs="Arial"/>
        </w:rPr>
      </w:pPr>
      <w:hyperlink r:id="rId22" w:history="1">
        <w:r w:rsidR="00F07EF1" w:rsidRPr="00C96459">
          <w:rPr>
            <w:rStyle w:val="Hyperlink"/>
            <w:rFonts w:ascii="Arial" w:hAnsi="Arial" w:cs="Arial"/>
            <w:b/>
          </w:rPr>
          <w:t xml:space="preserve">Institute of Child Nutrition Mealtime Memo  </w:t>
        </w:r>
      </w:hyperlink>
      <w:r w:rsidR="00F07EF1" w:rsidRPr="00C96459">
        <w:rPr>
          <w:rFonts w:ascii="Arial" w:hAnsi="Arial" w:cs="Arial"/>
          <w:b/>
        </w:rPr>
        <w:t xml:space="preserve"> </w:t>
      </w:r>
      <w:r w:rsidR="00F07EF1" w:rsidRPr="00C96459">
        <w:rPr>
          <w:rFonts w:ascii="Arial" w:hAnsi="Arial" w:cs="Arial"/>
        </w:rPr>
        <w:t>Under Educational Resources you can find monthly newsletters.  You can use these as training topics for your staff and/or include with parent information.  The March Mealtime Memo focuses on the importance of Breakfast.</w:t>
      </w:r>
    </w:p>
    <w:p w:rsidR="00F07EF1" w:rsidRPr="007930A2" w:rsidRDefault="00F07EF1" w:rsidP="00FF724C">
      <w:pPr>
        <w:rPr>
          <w:rFonts w:ascii="Arial" w:hAnsi="Arial" w:cs="Arial"/>
          <w:b/>
        </w:rPr>
      </w:pPr>
    </w:p>
    <w:p w:rsidR="00FF724C" w:rsidRPr="00EC4295" w:rsidRDefault="00FF724C" w:rsidP="00FF724C">
      <w:pPr>
        <w:pStyle w:val="ListParagraph"/>
        <w:numPr>
          <w:ilvl w:val="0"/>
          <w:numId w:val="14"/>
        </w:numPr>
        <w:rPr>
          <w:rFonts w:ascii="Arial" w:hAnsi="Arial" w:cs="Arial"/>
          <w:b/>
        </w:rPr>
      </w:pPr>
      <w:r w:rsidRPr="00EC4295">
        <w:rPr>
          <w:rFonts w:ascii="Arial" w:hAnsi="Arial" w:cs="Arial"/>
          <w:b/>
        </w:rPr>
        <w:t>WIC Breastfeeding Support Learn Together. Grow Together</w:t>
      </w:r>
    </w:p>
    <w:p w:rsidR="00FF724C" w:rsidRPr="00EC4295" w:rsidRDefault="00FF724C" w:rsidP="00FF724C">
      <w:pPr>
        <w:pStyle w:val="ListParagraph"/>
        <w:rPr>
          <w:rFonts w:ascii="Arial" w:hAnsi="Arial" w:cs="Arial"/>
        </w:rPr>
      </w:pPr>
      <w:r w:rsidRPr="00EC4295">
        <w:rPr>
          <w:rFonts w:ascii="Arial" w:hAnsi="Arial" w:cs="Arial"/>
        </w:rPr>
        <w:t xml:space="preserve">FNS has launched a new breastfeeding campaign, WIC Breastfeeding Support Learn Together. Grow Together.  Campaign materials can be found at  </w:t>
      </w:r>
      <w:hyperlink r:id="rId23" w:history="1">
        <w:r w:rsidRPr="00EC4295">
          <w:rPr>
            <w:rStyle w:val="Hyperlink"/>
            <w:rFonts w:ascii="Arial" w:hAnsi="Arial" w:cs="Arial"/>
          </w:rPr>
          <w:t>WIC Breastfeeding Support</w:t>
        </w:r>
      </w:hyperlink>
      <w:r w:rsidRPr="00EC4295">
        <w:rPr>
          <w:rFonts w:ascii="Arial" w:hAnsi="Arial" w:cs="Arial"/>
        </w:rPr>
        <w:t xml:space="preserve"> website geared towards WIC moms.</w:t>
      </w:r>
    </w:p>
    <w:p w:rsidR="00FF724C" w:rsidRPr="00EC4295" w:rsidRDefault="00C966D3" w:rsidP="00FF724C">
      <w:pPr>
        <w:pStyle w:val="NormalWeb"/>
        <w:ind w:left="720"/>
        <w:rPr>
          <w:rFonts w:ascii="Arial" w:hAnsi="Arial" w:cs="Arial"/>
        </w:rPr>
      </w:pPr>
      <w:hyperlink r:id="rId24" w:history="1">
        <w:r w:rsidR="00FF724C" w:rsidRPr="00EC4295">
          <w:rPr>
            <w:rStyle w:val="Hyperlink"/>
            <w:rFonts w:ascii="Arial" w:hAnsi="Arial" w:cs="Arial"/>
          </w:rPr>
          <w:t>Family and friends</w:t>
        </w:r>
      </w:hyperlink>
      <w:r w:rsidR="00FF724C" w:rsidRPr="00EC4295">
        <w:rPr>
          <w:rFonts w:ascii="Arial" w:hAnsi="Arial" w:cs="Arial"/>
        </w:rPr>
        <w:t xml:space="preserve"> will find resources</w:t>
      </w:r>
      <w:r w:rsidR="0081076C">
        <w:rPr>
          <w:rFonts w:ascii="Arial" w:hAnsi="Arial" w:cs="Arial"/>
        </w:rPr>
        <w:t xml:space="preserve"> on the WIC website</w:t>
      </w:r>
      <w:r w:rsidR="00FF724C" w:rsidRPr="00EC4295">
        <w:rPr>
          <w:rFonts w:ascii="Arial" w:hAnsi="Arial" w:cs="Arial"/>
        </w:rPr>
        <w:t xml:space="preserve">, including videos from real dads and grandparents, to learn more about </w:t>
      </w:r>
      <w:proofErr w:type="gramStart"/>
      <w:r w:rsidR="00FF724C" w:rsidRPr="00EC4295">
        <w:rPr>
          <w:rFonts w:ascii="Arial" w:hAnsi="Arial" w:cs="Arial"/>
        </w:rPr>
        <w:t>breastfeeding and how they can support mom and baby on their breastfeeding journey</w:t>
      </w:r>
      <w:proofErr w:type="gramEnd"/>
      <w:r w:rsidR="00FF724C" w:rsidRPr="00EC4295">
        <w:rPr>
          <w:rFonts w:ascii="Arial" w:hAnsi="Arial" w:cs="Arial"/>
        </w:rPr>
        <w:t>.</w:t>
      </w:r>
    </w:p>
    <w:p w:rsidR="00FF724C" w:rsidRPr="00A7000D" w:rsidRDefault="00FF724C" w:rsidP="00A7000D">
      <w:pPr>
        <w:pStyle w:val="NormalWeb"/>
        <w:ind w:left="720"/>
        <w:rPr>
          <w:rFonts w:ascii="Arial" w:hAnsi="Arial" w:cs="Arial"/>
        </w:rPr>
      </w:pPr>
      <w:r w:rsidRPr="00EC4295">
        <w:rPr>
          <w:rFonts w:ascii="Arial" w:hAnsi="Arial" w:cs="Arial"/>
        </w:rPr>
        <w:t xml:space="preserve">Likewise, </w:t>
      </w:r>
      <w:hyperlink r:id="rId25" w:history="1">
        <w:r w:rsidRPr="00EC4295">
          <w:rPr>
            <w:rStyle w:val="Hyperlink"/>
            <w:rFonts w:ascii="Arial" w:hAnsi="Arial" w:cs="Arial"/>
          </w:rPr>
          <w:t>WIC partners and staff</w:t>
        </w:r>
      </w:hyperlink>
      <w:r w:rsidRPr="00EC4295">
        <w:rPr>
          <w:rFonts w:ascii="Arial" w:hAnsi="Arial" w:cs="Arial"/>
        </w:rPr>
        <w:t xml:space="preserve"> can access resources </w:t>
      </w:r>
      <w:r w:rsidR="0081076C">
        <w:rPr>
          <w:rFonts w:ascii="Arial" w:hAnsi="Arial" w:cs="Arial"/>
        </w:rPr>
        <w:t xml:space="preserve">on the site </w:t>
      </w:r>
      <w:r w:rsidRPr="00EC4295">
        <w:rPr>
          <w:rFonts w:ascii="Arial" w:hAnsi="Arial" w:cs="Arial"/>
        </w:rPr>
        <w:t xml:space="preserve">to download, print and share with moms to help them meet their breastfeeding goals. Some resources, such as </w:t>
      </w:r>
      <w:r w:rsidRPr="00EC4295">
        <w:rPr>
          <w:rStyle w:val="Emphasis"/>
          <w:rFonts w:ascii="Arial" w:hAnsi="Arial" w:cs="Arial"/>
        </w:rPr>
        <w:t>Grow and Glow in WIC</w:t>
      </w:r>
      <w:r w:rsidRPr="00EC4295">
        <w:rPr>
          <w:rFonts w:ascii="Arial" w:hAnsi="Arial" w:cs="Arial"/>
        </w:rPr>
        <w:t xml:space="preserve">, are now available on the WIC Works Resource System. </w:t>
      </w:r>
    </w:p>
    <w:p w:rsidR="00FF724C" w:rsidRPr="006954A2" w:rsidRDefault="00FF724C" w:rsidP="00FF724C">
      <w:pPr>
        <w:pStyle w:val="ListParagraph"/>
        <w:numPr>
          <w:ilvl w:val="0"/>
          <w:numId w:val="34"/>
        </w:numPr>
        <w:rPr>
          <w:rFonts w:ascii="Arial" w:hAnsi="Arial" w:cs="Arial"/>
        </w:rPr>
      </w:pPr>
      <w:r w:rsidRPr="006954A2">
        <w:rPr>
          <w:rFonts w:ascii="Arial" w:hAnsi="Arial" w:cs="Arial"/>
          <w:b/>
          <w:i/>
        </w:rPr>
        <w:t xml:space="preserve">USDA CACFP Meal Pattern Training Worksheets </w:t>
      </w:r>
    </w:p>
    <w:p w:rsidR="00FF724C" w:rsidRDefault="00FF724C" w:rsidP="00FF724C">
      <w:pPr>
        <w:pStyle w:val="ListParagraph"/>
        <w:rPr>
          <w:rFonts w:ascii="Arial" w:hAnsi="Arial" w:cs="Arial"/>
        </w:rPr>
      </w:pPr>
      <w:r>
        <w:rPr>
          <w:rFonts w:ascii="Arial" w:hAnsi="Arial" w:cs="Arial"/>
        </w:rPr>
        <w:t xml:space="preserve">USDA Team Nutrition training worksheets </w:t>
      </w:r>
      <w:proofErr w:type="gramStart"/>
      <w:r>
        <w:rPr>
          <w:rFonts w:ascii="Arial" w:hAnsi="Arial" w:cs="Arial"/>
        </w:rPr>
        <w:t>can be found</w:t>
      </w:r>
      <w:proofErr w:type="gramEnd"/>
      <w:r>
        <w:rPr>
          <w:rFonts w:ascii="Arial" w:hAnsi="Arial" w:cs="Arial"/>
        </w:rPr>
        <w:t xml:space="preserve"> at the </w:t>
      </w:r>
      <w:hyperlink r:id="rId26" w:history="1">
        <w:r w:rsidRPr="00EC4295">
          <w:rPr>
            <w:rStyle w:val="Hyperlink"/>
            <w:rFonts w:ascii="Arial" w:hAnsi="Arial" w:cs="Arial"/>
          </w:rPr>
          <w:t>FNS CACFP Meal Pattern Training Worksheets page:</w:t>
        </w:r>
      </w:hyperlink>
      <w:r>
        <w:rPr>
          <w:rFonts w:ascii="Arial" w:hAnsi="Arial" w:cs="Arial"/>
        </w:rPr>
        <w:t xml:space="preserve"> </w:t>
      </w:r>
    </w:p>
    <w:p w:rsidR="005C5D14" w:rsidRDefault="005C5D14" w:rsidP="00FF724C">
      <w:pPr>
        <w:pStyle w:val="ListParagraph"/>
        <w:rPr>
          <w:rFonts w:ascii="Arial" w:hAnsi="Arial" w:cs="Arial"/>
        </w:rPr>
      </w:pPr>
    </w:p>
    <w:p w:rsidR="005C5D14" w:rsidRPr="006954A2" w:rsidRDefault="005C5D14" w:rsidP="005C5D14">
      <w:pPr>
        <w:pStyle w:val="ListParagraph"/>
        <w:numPr>
          <w:ilvl w:val="0"/>
          <w:numId w:val="34"/>
        </w:numPr>
        <w:rPr>
          <w:rFonts w:ascii="Arial" w:hAnsi="Arial" w:cs="Arial"/>
        </w:rPr>
      </w:pPr>
      <w:r>
        <w:rPr>
          <w:rFonts w:ascii="Arial" w:hAnsi="Arial" w:cs="Arial"/>
          <w:b/>
          <w:i/>
        </w:rPr>
        <w:t>Institute of Child Nutrition (ICN) Meal Pattern on one sheet</w:t>
      </w:r>
    </w:p>
    <w:p w:rsidR="00F07EF1" w:rsidRPr="005C5D14" w:rsidRDefault="005C5D14" w:rsidP="001772FE">
      <w:pPr>
        <w:pStyle w:val="ListParagraph"/>
        <w:rPr>
          <w:rFonts w:ascii="Arial" w:hAnsi="Arial" w:cs="Arial"/>
        </w:rPr>
      </w:pPr>
      <w:r>
        <w:rPr>
          <w:rFonts w:ascii="Arial" w:hAnsi="Arial" w:cs="Arial"/>
        </w:rPr>
        <w:t xml:space="preserve">ICN has created a one-page sheet for the new child or adult meal patterns.  </w:t>
      </w:r>
      <w:r w:rsidRPr="00C96459">
        <w:rPr>
          <w:rFonts w:ascii="Arial" w:hAnsi="Arial" w:cs="Arial"/>
        </w:rPr>
        <w:t xml:space="preserve">If you would like a one-sheet meal </w:t>
      </w:r>
      <w:proofErr w:type="gramStart"/>
      <w:r w:rsidRPr="00C96459">
        <w:rPr>
          <w:rFonts w:ascii="Arial" w:hAnsi="Arial" w:cs="Arial"/>
        </w:rPr>
        <w:t>pattern</w:t>
      </w:r>
      <w:proofErr w:type="gramEnd"/>
      <w:r w:rsidRPr="00C96459">
        <w:rPr>
          <w:rFonts w:ascii="Arial" w:hAnsi="Arial" w:cs="Arial"/>
        </w:rPr>
        <w:t xml:space="preserve"> you can get through the </w:t>
      </w:r>
      <w:hyperlink r:id="rId27" w:history="1">
        <w:r w:rsidRPr="00696531">
          <w:rPr>
            <w:rStyle w:val="Hyperlink"/>
            <w:rFonts w:ascii="Arial" w:hAnsi="Arial" w:cs="Arial"/>
          </w:rPr>
          <w:t>ICN website</w:t>
        </w:r>
      </w:hyperlink>
      <w:r w:rsidRPr="00C96459">
        <w:rPr>
          <w:rFonts w:ascii="Arial" w:hAnsi="Arial" w:cs="Arial"/>
        </w:rPr>
        <w:t xml:space="preserve"> under Child Nutrition Resources. </w:t>
      </w:r>
    </w:p>
    <w:p w:rsidR="00FF724C" w:rsidRPr="00FF724C" w:rsidRDefault="00FF724C" w:rsidP="00FF724C">
      <w:pPr>
        <w:ind w:left="720"/>
        <w:rPr>
          <w:rFonts w:ascii="Arial" w:hAnsi="Arial" w:cs="Arial"/>
        </w:rPr>
      </w:pPr>
    </w:p>
    <w:p w:rsidR="00FF724C" w:rsidRDefault="00FF724C" w:rsidP="00FF724C">
      <w:pPr>
        <w:pStyle w:val="ListParagraph"/>
        <w:numPr>
          <w:ilvl w:val="0"/>
          <w:numId w:val="34"/>
        </w:numPr>
        <w:rPr>
          <w:rFonts w:ascii="Arial" w:hAnsi="Arial" w:cs="Arial"/>
        </w:rPr>
      </w:pPr>
      <w:r w:rsidRPr="00B915B1">
        <w:rPr>
          <w:rFonts w:ascii="Arial" w:hAnsi="Arial" w:cs="Arial"/>
          <w:b/>
        </w:rPr>
        <w:t>Updated Food Buying Guide</w:t>
      </w:r>
      <w:r w:rsidRPr="00B915B1">
        <w:rPr>
          <w:rFonts w:ascii="Arial" w:hAnsi="Arial" w:cs="Arial"/>
        </w:rPr>
        <w:t xml:space="preserve"> </w:t>
      </w:r>
      <w:r>
        <w:rPr>
          <w:rFonts w:ascii="Arial" w:hAnsi="Arial" w:cs="Arial"/>
        </w:rPr>
        <w:t xml:space="preserve">USDA has released the updated Food Buying Guide to help nutrition staff understand number of portions when purchasing foods.  You can download the </w:t>
      </w:r>
      <w:hyperlink r:id="rId28" w:history="1">
        <w:r w:rsidRPr="007E0765">
          <w:rPr>
            <w:rStyle w:val="Hyperlink"/>
            <w:rFonts w:ascii="Arial" w:hAnsi="Arial" w:cs="Arial"/>
          </w:rPr>
          <w:t>Food Buying Guide</w:t>
        </w:r>
      </w:hyperlink>
      <w:r>
        <w:rPr>
          <w:rFonts w:ascii="Arial" w:hAnsi="Arial" w:cs="Arial"/>
        </w:rPr>
        <w:t xml:space="preserve">. </w:t>
      </w:r>
    </w:p>
    <w:p w:rsidR="00FF724C" w:rsidRPr="00D036B9" w:rsidRDefault="00FF724C" w:rsidP="00FF724C">
      <w:pPr>
        <w:rPr>
          <w:rFonts w:ascii="Arial" w:hAnsi="Arial" w:cs="Arial"/>
        </w:rPr>
      </w:pPr>
    </w:p>
    <w:p w:rsidR="00054D12" w:rsidRPr="00054D12" w:rsidRDefault="009B5A74" w:rsidP="00054D12">
      <w:pPr>
        <w:numPr>
          <w:ilvl w:val="0"/>
          <w:numId w:val="34"/>
        </w:numPr>
        <w:rPr>
          <w:rFonts w:ascii="Arial" w:hAnsi="Arial" w:cs="Arial"/>
        </w:rPr>
        <w:sectPr w:rsidR="00054D12" w:rsidRPr="00054D12" w:rsidSect="00894674">
          <w:type w:val="continuous"/>
          <w:pgSz w:w="12240" w:h="15840"/>
          <w:pgMar w:top="430" w:right="720" w:bottom="720" w:left="720" w:header="720" w:footer="720" w:gutter="0"/>
          <w:cols w:space="720"/>
          <w:titlePg/>
          <w:docGrid w:linePitch="360"/>
        </w:sect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r w:rsidR="0081076C">
        <w:rPr>
          <w:rFonts w:ascii="Arial" w:hAnsi="Arial" w:cs="Arial"/>
        </w:rPr>
        <w:t xml:space="preserve">  </w:t>
      </w:r>
      <w:r w:rsidRPr="0081076C">
        <w:rPr>
          <w:rFonts w:ascii="Arial" w:hAnsi="Arial" w:cs="Arial"/>
        </w:rPr>
        <w:t>To receive all of the hottest news and updates from Alaska Child Nutrition Programs,</w:t>
      </w:r>
      <w:r w:rsidR="008D0ADD">
        <w:rPr>
          <w:rStyle w:val="Hyperlink"/>
          <w:rFonts w:ascii="Arial" w:hAnsi="Arial" w:cs="Arial"/>
          <w:u w:val="none"/>
        </w:rPr>
        <w:t xml:space="preserve"> </w:t>
      </w:r>
      <w:r w:rsidR="008D0ADD">
        <w:rPr>
          <w:rFonts w:ascii="Arial" w:hAnsi="Arial" w:cs="Arial"/>
        </w:rPr>
        <w:t>s</w:t>
      </w:r>
      <w:r w:rsidRPr="0081076C">
        <w:rPr>
          <w:rFonts w:ascii="Arial" w:hAnsi="Arial" w:cs="Arial"/>
        </w:rPr>
        <w:t>ubscribe</w:t>
      </w:r>
      <w:r w:rsidR="008D0ADD">
        <w:rPr>
          <w:rFonts w:ascii="Arial" w:hAnsi="Arial" w:cs="Arial"/>
        </w:rPr>
        <w:t xml:space="preserve"> at</w:t>
      </w:r>
      <w:r w:rsidRPr="0081076C">
        <w:rPr>
          <w:rFonts w:ascii="Arial" w:hAnsi="Arial" w:cs="Arial"/>
        </w:rPr>
        <w:t xml:space="preserve"> </w:t>
      </w:r>
      <w:hyperlink r:id="rId29" w:history="1">
        <w:r w:rsidRPr="0081076C">
          <w:rPr>
            <w:rStyle w:val="Hyperlink"/>
            <w:rFonts w:ascii="Arial" w:hAnsi="Arial" w:cs="Arial"/>
          </w:rPr>
          <w:t xml:space="preserve">Alaska Child Nutrition Programs </w:t>
        </w:r>
        <w:proofErr w:type="spellStart"/>
        <w:r w:rsidRPr="0081076C">
          <w:rPr>
            <w:rStyle w:val="Hyperlink"/>
            <w:rFonts w:ascii="Arial" w:hAnsi="Arial" w:cs="Arial"/>
          </w:rPr>
          <w:t>ListServ</w:t>
        </w:r>
        <w:proofErr w:type="spellEnd"/>
      </w:hyperlink>
      <w:r w:rsidRPr="0081076C">
        <w:rPr>
          <w:rFonts w:ascii="Arial" w:hAnsi="Arial" w:cs="Arial"/>
        </w:rPr>
        <w:t>.</w:t>
      </w:r>
      <w:r w:rsidR="00A7000D" w:rsidRPr="0081076C">
        <w:rPr>
          <w:rFonts w:ascii="Arial" w:hAnsi="Arial" w:cs="Arial"/>
        </w:rPr>
        <w:t xml:space="preserve">  </w:t>
      </w:r>
      <w:r w:rsidRPr="0081076C">
        <w:rPr>
          <w:rFonts w:ascii="Arial" w:hAnsi="Arial" w:cs="Arial"/>
        </w:rPr>
        <w:t xml:space="preserve">You will receive a </w:t>
      </w:r>
      <w:r w:rsidR="00F513C4" w:rsidRPr="0081076C">
        <w:rPr>
          <w:rFonts w:ascii="Arial" w:hAnsi="Arial" w:cs="Arial"/>
        </w:rPr>
        <w:t>confirmation link via email, and you</w:t>
      </w:r>
      <w:r w:rsidRPr="0081076C">
        <w:rPr>
          <w:rFonts w:ascii="Arial" w:hAnsi="Arial" w:cs="Arial"/>
        </w:rPr>
        <w:t xml:space="preserve"> should clic</w:t>
      </w:r>
      <w:r w:rsidR="00054D12">
        <w:rPr>
          <w:rFonts w:ascii="Arial" w:hAnsi="Arial" w:cs="Arial"/>
        </w:rPr>
        <w:t>k to complete your subscription.</w:t>
      </w:r>
    </w:p>
    <w:p w:rsidR="00054D12" w:rsidRDefault="00054D12" w:rsidP="0081076C">
      <w:pPr>
        <w:tabs>
          <w:tab w:val="left" w:pos="0"/>
        </w:tabs>
        <w:rPr>
          <w:rFonts w:ascii="Arial" w:hAnsi="Arial" w:cs="Arial"/>
          <w:b/>
          <w:bCs/>
        </w:rPr>
      </w:pPr>
    </w:p>
    <w:p w:rsidR="00054D12" w:rsidRDefault="00054D12" w:rsidP="0081076C">
      <w:pPr>
        <w:tabs>
          <w:tab w:val="left" w:pos="0"/>
        </w:tabs>
        <w:rPr>
          <w:rFonts w:ascii="Arial" w:hAnsi="Arial" w:cs="Arial"/>
          <w:b/>
          <w:bCs/>
        </w:rPr>
      </w:pPr>
    </w:p>
    <w:p w:rsidR="00054D12" w:rsidRDefault="00054D12" w:rsidP="0081076C">
      <w:pPr>
        <w:tabs>
          <w:tab w:val="left" w:pos="0"/>
        </w:tabs>
        <w:rPr>
          <w:rFonts w:ascii="Arial" w:hAnsi="Arial" w:cs="Arial"/>
          <w:b/>
          <w:bCs/>
        </w:rPr>
      </w:pPr>
    </w:p>
    <w:p w:rsidR="00054D12" w:rsidRDefault="00054D12" w:rsidP="0081076C">
      <w:pPr>
        <w:tabs>
          <w:tab w:val="left" w:pos="0"/>
        </w:tabs>
        <w:rPr>
          <w:rFonts w:ascii="Arial" w:hAnsi="Arial" w:cs="Arial"/>
          <w:b/>
          <w:bCs/>
        </w:rPr>
        <w:sectPr w:rsidR="00054D12" w:rsidSect="00054D12">
          <w:type w:val="continuous"/>
          <w:pgSz w:w="12240" w:h="15840"/>
          <w:pgMar w:top="430" w:right="720" w:bottom="720" w:left="720" w:header="720" w:footer="720" w:gutter="0"/>
          <w:cols w:space="720"/>
          <w:titlePg/>
          <w:docGrid w:linePitch="360"/>
        </w:sectPr>
      </w:pPr>
    </w:p>
    <w:p w:rsidR="00054D12" w:rsidRDefault="00054D12" w:rsidP="0081076C">
      <w:pPr>
        <w:tabs>
          <w:tab w:val="left" w:pos="0"/>
        </w:tabs>
        <w:rPr>
          <w:rFonts w:ascii="Arial" w:hAnsi="Arial" w:cs="Arial"/>
          <w:b/>
          <w:bCs/>
        </w:rPr>
      </w:pPr>
      <w:r>
        <w:rPr>
          <w:rFonts w:ascii="Arial" w:hAnsi="Arial" w:cs="Arial"/>
          <w:b/>
          <w:bCs/>
        </w:rPr>
        <w:t>Contact information</w:t>
      </w:r>
    </w:p>
    <w:p w:rsidR="00054D12" w:rsidRPr="00054D12" w:rsidRDefault="00054D12" w:rsidP="0081076C">
      <w:pPr>
        <w:tabs>
          <w:tab w:val="left" w:pos="0"/>
        </w:tabs>
        <w:rPr>
          <w:rFonts w:ascii="Arial" w:hAnsi="Arial" w:cs="Arial"/>
          <w:bCs/>
        </w:rPr>
      </w:pPr>
      <w:r>
        <w:rPr>
          <w:rFonts w:ascii="Arial" w:hAnsi="Arial" w:cs="Arial"/>
          <w:bCs/>
        </w:rPr>
        <w:t>Ann-Marie Martin, Program Coordinator</w:t>
      </w:r>
    </w:p>
    <w:p w:rsidR="00054D12" w:rsidRDefault="00054D12" w:rsidP="0081076C">
      <w:pPr>
        <w:tabs>
          <w:tab w:val="left" w:pos="0"/>
        </w:tabs>
        <w:rPr>
          <w:rFonts w:ascii="Arial" w:hAnsi="Arial" w:cs="Arial"/>
          <w:bCs/>
        </w:rPr>
      </w:pPr>
      <w:r w:rsidRPr="00054D12">
        <w:rPr>
          <w:rFonts w:ascii="Arial" w:hAnsi="Arial" w:cs="Arial"/>
          <w:bCs/>
        </w:rPr>
        <w:t>(907) 465-8711</w:t>
      </w:r>
      <w:r>
        <w:rPr>
          <w:rFonts w:ascii="Arial" w:hAnsi="Arial" w:cs="Arial"/>
          <w:bCs/>
        </w:rPr>
        <w:tab/>
        <w:t>fax (907) 465-8910</w:t>
      </w:r>
    </w:p>
    <w:p w:rsidR="00054D12" w:rsidRDefault="00C966D3" w:rsidP="0081076C">
      <w:pPr>
        <w:tabs>
          <w:tab w:val="left" w:pos="0"/>
        </w:tabs>
        <w:rPr>
          <w:rFonts w:ascii="Arial" w:hAnsi="Arial" w:cs="Arial"/>
          <w:bCs/>
        </w:rPr>
      </w:pPr>
      <w:hyperlink r:id="rId30" w:history="1">
        <w:r w:rsidR="00054D12" w:rsidRPr="00054D12">
          <w:rPr>
            <w:rStyle w:val="Hyperlink"/>
            <w:rFonts w:ascii="Arial" w:hAnsi="Arial" w:cs="Arial"/>
            <w:bCs/>
          </w:rPr>
          <w:t>Ann-Marie Martin</w:t>
        </w:r>
      </w:hyperlink>
      <w:r w:rsidR="00054D12">
        <w:rPr>
          <w:rFonts w:ascii="Arial" w:hAnsi="Arial" w:cs="Arial"/>
          <w:bCs/>
        </w:rPr>
        <w:t xml:space="preserve"> (annmarie.martin@alaska.gov)</w:t>
      </w:r>
    </w:p>
    <w:p w:rsidR="00054D12" w:rsidRDefault="00054D12" w:rsidP="0081076C">
      <w:pPr>
        <w:tabs>
          <w:tab w:val="left" w:pos="0"/>
        </w:tabs>
        <w:rPr>
          <w:rFonts w:ascii="Arial" w:hAnsi="Arial" w:cs="Arial"/>
          <w:bCs/>
        </w:rPr>
      </w:pPr>
    </w:p>
    <w:p w:rsidR="00054D12" w:rsidRDefault="00054D12" w:rsidP="0081076C">
      <w:pPr>
        <w:tabs>
          <w:tab w:val="left" w:pos="0"/>
        </w:tabs>
        <w:rPr>
          <w:rFonts w:ascii="Arial" w:hAnsi="Arial" w:cs="Arial"/>
          <w:bCs/>
        </w:rPr>
      </w:pPr>
      <w:r>
        <w:rPr>
          <w:rFonts w:ascii="Arial" w:hAnsi="Arial" w:cs="Arial"/>
          <w:bCs/>
        </w:rPr>
        <w:t>Dan Hysell, Education Program Assistant</w:t>
      </w:r>
    </w:p>
    <w:p w:rsidR="00054D12" w:rsidRDefault="00054D12" w:rsidP="0081076C">
      <w:pPr>
        <w:tabs>
          <w:tab w:val="left" w:pos="0"/>
        </w:tabs>
        <w:rPr>
          <w:rFonts w:ascii="Arial" w:hAnsi="Arial" w:cs="Arial"/>
          <w:bCs/>
        </w:rPr>
      </w:pPr>
      <w:r>
        <w:rPr>
          <w:rFonts w:ascii="Arial" w:hAnsi="Arial" w:cs="Arial"/>
          <w:bCs/>
        </w:rPr>
        <w:t>(907) 465-4969</w:t>
      </w:r>
      <w:r>
        <w:rPr>
          <w:rFonts w:ascii="Arial" w:hAnsi="Arial" w:cs="Arial"/>
          <w:bCs/>
        </w:rPr>
        <w:tab/>
        <w:t>fax (907) 465-8910</w:t>
      </w:r>
    </w:p>
    <w:p w:rsidR="00054D12" w:rsidRDefault="00C966D3" w:rsidP="0081076C">
      <w:pPr>
        <w:tabs>
          <w:tab w:val="left" w:pos="0"/>
        </w:tabs>
        <w:rPr>
          <w:rFonts w:ascii="Arial" w:hAnsi="Arial" w:cs="Arial"/>
          <w:bCs/>
        </w:rPr>
      </w:pPr>
      <w:hyperlink r:id="rId31" w:history="1">
        <w:r w:rsidR="00054D12" w:rsidRPr="00054D12">
          <w:rPr>
            <w:rStyle w:val="Hyperlink"/>
            <w:rFonts w:ascii="Arial" w:hAnsi="Arial" w:cs="Arial"/>
            <w:bCs/>
          </w:rPr>
          <w:t>Dan Hysell</w:t>
        </w:r>
      </w:hyperlink>
      <w:r w:rsidR="00054D12">
        <w:rPr>
          <w:rFonts w:ascii="Arial" w:hAnsi="Arial" w:cs="Arial"/>
          <w:bCs/>
        </w:rPr>
        <w:t xml:space="preserve"> (dan.hysell@alaska.gov) </w:t>
      </w:r>
    </w:p>
    <w:p w:rsidR="00054D12" w:rsidRPr="00054D12" w:rsidRDefault="00054D12" w:rsidP="0081076C">
      <w:pPr>
        <w:tabs>
          <w:tab w:val="left" w:pos="0"/>
        </w:tabs>
        <w:rPr>
          <w:rFonts w:ascii="Arial" w:hAnsi="Arial" w:cs="Arial"/>
          <w:bCs/>
        </w:rPr>
      </w:pPr>
    </w:p>
    <w:p w:rsidR="00054D12" w:rsidRDefault="00054D12" w:rsidP="0081076C">
      <w:pPr>
        <w:tabs>
          <w:tab w:val="left" w:pos="0"/>
        </w:tabs>
        <w:rPr>
          <w:rFonts w:ascii="Arial" w:hAnsi="Arial" w:cs="Arial"/>
          <w:b/>
          <w:bCs/>
        </w:rPr>
      </w:pPr>
      <w:r>
        <w:rPr>
          <w:rFonts w:ascii="Arial" w:hAnsi="Arial" w:cs="Arial"/>
          <w:b/>
          <w:bCs/>
        </w:rPr>
        <w:t>Commonly Used Acronyms</w:t>
      </w:r>
    </w:p>
    <w:p w:rsidR="00054D12" w:rsidRPr="00054D12" w:rsidRDefault="00054D12" w:rsidP="0081076C">
      <w:pPr>
        <w:tabs>
          <w:tab w:val="left" w:pos="0"/>
        </w:tabs>
        <w:rPr>
          <w:rFonts w:ascii="Arial" w:hAnsi="Arial" w:cs="Arial"/>
          <w:bCs/>
        </w:rPr>
      </w:pPr>
      <w:r w:rsidRPr="00054D12">
        <w:rPr>
          <w:rFonts w:ascii="Arial" w:hAnsi="Arial" w:cs="Arial"/>
          <w:bCs/>
        </w:rPr>
        <w:t>CACFP</w:t>
      </w:r>
      <w:r>
        <w:rPr>
          <w:rFonts w:ascii="Arial" w:hAnsi="Arial" w:cs="Arial"/>
          <w:bCs/>
        </w:rPr>
        <w:t xml:space="preserve"> – Child and Adult Care Food Program</w:t>
      </w:r>
    </w:p>
    <w:p w:rsidR="00054D12" w:rsidRPr="00054D12" w:rsidRDefault="00054D12" w:rsidP="0081076C">
      <w:pPr>
        <w:tabs>
          <w:tab w:val="left" w:pos="0"/>
        </w:tabs>
        <w:rPr>
          <w:rFonts w:ascii="Arial" w:hAnsi="Arial" w:cs="Arial"/>
          <w:bCs/>
        </w:rPr>
      </w:pPr>
      <w:r w:rsidRPr="00054D12">
        <w:rPr>
          <w:rFonts w:ascii="Arial" w:hAnsi="Arial" w:cs="Arial"/>
          <w:bCs/>
        </w:rPr>
        <w:t>CNP</w:t>
      </w:r>
      <w:r>
        <w:rPr>
          <w:rFonts w:ascii="Arial" w:hAnsi="Arial" w:cs="Arial"/>
          <w:bCs/>
        </w:rPr>
        <w:t xml:space="preserve"> – Child Nutrition Programs</w:t>
      </w:r>
    </w:p>
    <w:p w:rsidR="00054D12" w:rsidRPr="00054D12" w:rsidRDefault="00054D12" w:rsidP="0081076C">
      <w:pPr>
        <w:tabs>
          <w:tab w:val="left" w:pos="0"/>
        </w:tabs>
        <w:rPr>
          <w:rFonts w:ascii="Arial" w:hAnsi="Arial" w:cs="Arial"/>
          <w:bCs/>
        </w:rPr>
      </w:pPr>
      <w:r w:rsidRPr="00054D12">
        <w:rPr>
          <w:rFonts w:ascii="Arial" w:hAnsi="Arial" w:cs="Arial"/>
          <w:bCs/>
        </w:rPr>
        <w:t>FNS</w:t>
      </w:r>
      <w:r>
        <w:rPr>
          <w:rFonts w:ascii="Arial" w:hAnsi="Arial" w:cs="Arial"/>
          <w:bCs/>
        </w:rPr>
        <w:t xml:space="preserve"> – Food &amp; Nutrition Services</w:t>
      </w:r>
    </w:p>
    <w:p w:rsidR="00054D12" w:rsidRPr="00054D12" w:rsidRDefault="00054D12" w:rsidP="0081076C">
      <w:pPr>
        <w:tabs>
          <w:tab w:val="left" w:pos="0"/>
        </w:tabs>
        <w:rPr>
          <w:rFonts w:ascii="Arial" w:hAnsi="Arial" w:cs="Arial"/>
          <w:bCs/>
        </w:rPr>
      </w:pPr>
      <w:r w:rsidRPr="00054D12">
        <w:rPr>
          <w:rFonts w:ascii="Arial" w:hAnsi="Arial" w:cs="Arial"/>
          <w:bCs/>
        </w:rPr>
        <w:t>FNSRO</w:t>
      </w:r>
      <w:r>
        <w:rPr>
          <w:rFonts w:ascii="Arial" w:hAnsi="Arial" w:cs="Arial"/>
          <w:bCs/>
        </w:rPr>
        <w:t xml:space="preserve"> – Food &amp; Nut Reg. Office</w:t>
      </w:r>
    </w:p>
    <w:p w:rsidR="00054D12" w:rsidRPr="00054D12" w:rsidRDefault="00054D12" w:rsidP="0081076C">
      <w:pPr>
        <w:tabs>
          <w:tab w:val="left" w:pos="0"/>
        </w:tabs>
        <w:rPr>
          <w:rFonts w:ascii="Arial" w:hAnsi="Arial" w:cs="Arial"/>
          <w:bCs/>
        </w:rPr>
      </w:pPr>
      <w:r w:rsidRPr="00054D12">
        <w:rPr>
          <w:rFonts w:ascii="Arial" w:hAnsi="Arial" w:cs="Arial"/>
          <w:bCs/>
        </w:rPr>
        <w:t>USDA</w:t>
      </w:r>
      <w:r>
        <w:rPr>
          <w:rFonts w:ascii="Arial" w:hAnsi="Arial" w:cs="Arial"/>
          <w:bCs/>
        </w:rPr>
        <w:t xml:space="preserve"> – US Department of Agriculture</w:t>
      </w:r>
    </w:p>
    <w:p w:rsidR="00054D12" w:rsidRPr="00054D12" w:rsidRDefault="00054D12" w:rsidP="0081076C">
      <w:pPr>
        <w:tabs>
          <w:tab w:val="left" w:pos="0"/>
        </w:tabs>
        <w:rPr>
          <w:rFonts w:ascii="Arial" w:hAnsi="Arial" w:cs="Arial"/>
          <w:bCs/>
        </w:rPr>
      </w:pPr>
      <w:r w:rsidRPr="00054D12">
        <w:rPr>
          <w:rFonts w:ascii="Arial" w:hAnsi="Arial" w:cs="Arial"/>
          <w:bCs/>
        </w:rPr>
        <w:t>LEA</w:t>
      </w:r>
      <w:r>
        <w:rPr>
          <w:rFonts w:ascii="Arial" w:hAnsi="Arial" w:cs="Arial"/>
          <w:bCs/>
        </w:rPr>
        <w:t xml:space="preserve"> – Local Education Authority</w:t>
      </w:r>
    </w:p>
    <w:p w:rsidR="00054D12" w:rsidRDefault="00054D12" w:rsidP="0081076C">
      <w:pPr>
        <w:tabs>
          <w:tab w:val="left" w:pos="0"/>
        </w:tabs>
        <w:rPr>
          <w:rFonts w:ascii="Arial" w:hAnsi="Arial" w:cs="Arial"/>
          <w:b/>
          <w:bCs/>
        </w:rPr>
      </w:pPr>
      <w:r w:rsidRPr="00054D12">
        <w:rPr>
          <w:rFonts w:ascii="Arial" w:hAnsi="Arial" w:cs="Arial"/>
          <w:bCs/>
        </w:rPr>
        <w:t>DEC</w:t>
      </w:r>
      <w:r>
        <w:rPr>
          <w:rFonts w:ascii="Arial" w:hAnsi="Arial" w:cs="Arial"/>
          <w:bCs/>
        </w:rPr>
        <w:t xml:space="preserve"> – Dept. of Environmental Conservation</w:t>
      </w:r>
    </w:p>
    <w:p w:rsidR="00054D12" w:rsidRDefault="00054D12" w:rsidP="0081076C">
      <w:pPr>
        <w:tabs>
          <w:tab w:val="left" w:pos="0"/>
        </w:tabs>
        <w:rPr>
          <w:rFonts w:ascii="Arial" w:hAnsi="Arial" w:cs="Arial"/>
          <w:b/>
          <w:bCs/>
        </w:rPr>
      </w:pPr>
    </w:p>
    <w:p w:rsidR="00054D12" w:rsidRDefault="00054D12" w:rsidP="0081076C">
      <w:pPr>
        <w:tabs>
          <w:tab w:val="left" w:pos="0"/>
        </w:tabs>
        <w:rPr>
          <w:rFonts w:ascii="Arial" w:hAnsi="Arial" w:cs="Arial"/>
          <w:b/>
          <w:bCs/>
        </w:rPr>
        <w:sectPr w:rsidR="00054D12" w:rsidSect="00054D12">
          <w:type w:val="continuous"/>
          <w:pgSz w:w="12240" w:h="15840"/>
          <w:pgMar w:top="430" w:right="720" w:bottom="720" w:left="720" w:header="720" w:footer="720" w:gutter="0"/>
          <w:cols w:num="2" w:space="288"/>
          <w:titlePg/>
          <w:docGrid w:linePitch="360"/>
        </w:sectPr>
      </w:pPr>
    </w:p>
    <w:p w:rsidR="00054D12" w:rsidRDefault="00054D12" w:rsidP="0081076C">
      <w:pPr>
        <w:tabs>
          <w:tab w:val="left" w:pos="0"/>
        </w:tabs>
        <w:rPr>
          <w:rFonts w:ascii="Arial" w:hAnsi="Arial" w:cs="Arial"/>
          <w:b/>
          <w:bCs/>
        </w:rPr>
      </w:pPr>
    </w:p>
    <w:p w:rsidR="00054D12" w:rsidRDefault="00054D12" w:rsidP="0081076C">
      <w:pPr>
        <w:tabs>
          <w:tab w:val="left" w:pos="0"/>
        </w:tabs>
        <w:rPr>
          <w:rFonts w:ascii="Arial" w:hAnsi="Arial" w:cs="Arial"/>
          <w:b/>
          <w:bCs/>
        </w:rPr>
        <w:sectPr w:rsidR="00054D12" w:rsidSect="00054D12">
          <w:type w:val="continuous"/>
          <w:pgSz w:w="12240" w:h="15840"/>
          <w:pgMar w:top="430" w:right="720" w:bottom="720" w:left="720" w:header="720" w:footer="720" w:gutter="0"/>
          <w:cols w:num="2" w:space="720"/>
          <w:titlePg/>
          <w:docGrid w:linePitch="360"/>
        </w:sectPr>
      </w:pPr>
    </w:p>
    <w:p w:rsidR="00054D12" w:rsidRDefault="00054D12" w:rsidP="0081076C">
      <w:pPr>
        <w:tabs>
          <w:tab w:val="left" w:pos="0"/>
        </w:tabs>
        <w:rPr>
          <w:rFonts w:ascii="Arial" w:hAnsi="Arial" w:cs="Arial"/>
          <w:b/>
          <w:bCs/>
        </w:rPr>
      </w:pPr>
    </w:p>
    <w:p w:rsidR="00054D12" w:rsidRDefault="00054D12" w:rsidP="0081076C">
      <w:pPr>
        <w:tabs>
          <w:tab w:val="left" w:pos="0"/>
        </w:tabs>
        <w:rPr>
          <w:rFonts w:ascii="Arial" w:hAnsi="Arial" w:cs="Arial"/>
          <w:b/>
          <w:bCs/>
        </w:rPr>
      </w:pPr>
    </w:p>
    <w:p w:rsidR="003034C6" w:rsidRDefault="00BD7062" w:rsidP="0081076C">
      <w:pPr>
        <w:tabs>
          <w:tab w:val="left" w:pos="0"/>
        </w:tabs>
        <w:rPr>
          <w:rFonts w:ascii="Arial" w:hAnsi="Arial" w:cs="Arial"/>
          <w:b/>
          <w:bCs/>
        </w:rPr>
      </w:pPr>
      <w:r w:rsidRPr="0081076C">
        <w:rPr>
          <w:rFonts w:ascii="Arial" w:hAnsi="Arial" w:cs="Arial"/>
          <w:b/>
          <w:bCs/>
        </w:rPr>
        <w:lastRenderedPageBreak/>
        <w:t>Non-Discrimination Statement:</w:t>
      </w:r>
    </w:p>
    <w:p w:rsidR="0081076C" w:rsidRPr="0081076C" w:rsidRDefault="0081076C" w:rsidP="0081076C">
      <w:pPr>
        <w:tabs>
          <w:tab w:val="left" w:pos="0"/>
        </w:tabs>
        <w:rPr>
          <w:rFonts w:ascii="Arial" w:hAnsi="Arial" w:cs="Arial"/>
        </w:rPr>
      </w:pPr>
    </w:p>
    <w:p w:rsidR="00A7000D" w:rsidRDefault="009B5A74" w:rsidP="00CE0939">
      <w:pPr>
        <w:pStyle w:val="Default"/>
        <w:rPr>
          <w:rFonts w:ascii="Arial" w:hAnsi="Arial" w:cs="Arial"/>
          <w:bCs/>
        </w:rPr>
      </w:pPr>
      <w:proofErr w:type="gramStart"/>
      <w:r w:rsidRPr="00A80F8E">
        <w:rPr>
          <w:rFonts w:ascii="Arial" w:hAnsi="Arial" w:cs="Arial"/>
          <w:b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w:t>
      </w:r>
      <w:r w:rsidR="00A7000D">
        <w:rPr>
          <w:rFonts w:ascii="Arial" w:hAnsi="Arial" w:cs="Arial"/>
          <w:bCs/>
        </w:rPr>
        <w:t>ity conducted or funded by USDA.</w:t>
      </w:r>
      <w:proofErr w:type="gramEnd"/>
    </w:p>
    <w:p w:rsidR="009B5A74" w:rsidRDefault="009B5A74" w:rsidP="00CE0939">
      <w:pPr>
        <w:pStyle w:val="Default"/>
        <w:rPr>
          <w:rFonts w:ascii="Arial" w:hAnsi="Arial" w:cs="Arial"/>
          <w:bCs/>
        </w:rPr>
      </w:pPr>
      <w:r>
        <w:rPr>
          <w:rFonts w:ascii="Arial" w:hAnsi="Arial" w:cs="Arial"/>
          <w:bCs/>
        </w:rPr>
        <w:br/>
      </w:r>
      <w:r w:rsidRPr="00A80F8E">
        <w:rPr>
          <w:rFonts w:ascii="Arial" w:hAnsi="Arial" w:cs="Arial"/>
          <w:bCs/>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A80F8E">
        <w:rPr>
          <w:rFonts w:ascii="Arial" w:hAnsi="Arial" w:cs="Arial"/>
          <w:bCs/>
        </w:rPr>
        <w:t>may be made</w:t>
      </w:r>
      <w:proofErr w:type="gramEnd"/>
      <w:r w:rsidRPr="00A80F8E">
        <w:rPr>
          <w:rFonts w:ascii="Arial" w:hAnsi="Arial" w:cs="Arial"/>
          <w:bCs/>
        </w:rPr>
        <w:t xml:space="preserve"> available in languages other than English.</w:t>
      </w:r>
    </w:p>
    <w:p w:rsidR="00A7000D" w:rsidRPr="00A80F8E" w:rsidRDefault="00A7000D" w:rsidP="00CE0939">
      <w:pPr>
        <w:pStyle w:val="Default"/>
        <w:rPr>
          <w:rFonts w:ascii="Arial" w:hAnsi="Arial" w:cs="Arial"/>
          <w:bCs/>
        </w:rPr>
      </w:pPr>
    </w:p>
    <w:p w:rsidR="009B5A74" w:rsidRDefault="009B5A74" w:rsidP="00CE0939">
      <w:pPr>
        <w:pStyle w:val="Default"/>
        <w:rPr>
          <w:rFonts w:ascii="Arial" w:hAnsi="Arial" w:cs="Arial"/>
          <w:bCs/>
        </w:rPr>
      </w:pPr>
      <w:r w:rsidRPr="00A80F8E">
        <w:rPr>
          <w:rFonts w:ascii="Arial" w:hAnsi="Arial" w:cs="Arial"/>
          <w:bCs/>
        </w:rPr>
        <w:t>To file a program complaint of discrimination, complete the</w:t>
      </w:r>
      <w:r w:rsidRPr="00A80F8E">
        <w:rPr>
          <w:rFonts w:ascii="Arial" w:hAnsi="Arial" w:cs="Arial"/>
        </w:rPr>
        <w:t xml:space="preserve"> </w:t>
      </w:r>
      <w:hyperlink r:id="rId32" w:tgtFrame="extWindow" w:tooltip="Opens in new window." w:history="1">
        <w:r w:rsidRPr="00A80F8E">
          <w:rPr>
            <w:rStyle w:val="Hyperlink"/>
            <w:rFonts w:ascii="Arial" w:hAnsi="Arial" w:cs="Arial"/>
          </w:rPr>
          <w:t>USDA Program Discrimination Complaint Form</w:t>
        </w:r>
      </w:hyperlink>
      <w:r w:rsidRPr="00A80F8E">
        <w:rPr>
          <w:rStyle w:val="Hyperlink"/>
          <w:rFonts w:ascii="Arial" w:hAnsi="Arial" w:cs="Arial"/>
        </w:rPr>
        <w:t>,</w:t>
      </w:r>
      <w:r w:rsidRPr="00A80F8E">
        <w:rPr>
          <w:rFonts w:ascii="Arial" w:hAnsi="Arial" w:cs="Arial"/>
        </w:rPr>
        <w:t xml:space="preserve"> </w:t>
      </w:r>
      <w:r w:rsidRPr="00A80F8E">
        <w:rPr>
          <w:rFonts w:ascii="Arial" w:hAnsi="Arial" w:cs="Arial"/>
          <w:bCs/>
        </w:rPr>
        <w:t xml:space="preserve">(AD-3027) found online </w:t>
      </w:r>
      <w:proofErr w:type="gramStart"/>
      <w:r w:rsidRPr="00A80F8E">
        <w:rPr>
          <w:rFonts w:ascii="Arial" w:hAnsi="Arial" w:cs="Arial"/>
          <w:bCs/>
        </w:rPr>
        <w:t>at:</w:t>
      </w:r>
      <w:proofErr w:type="gramEnd"/>
      <w:r w:rsidRPr="00A80F8E">
        <w:rPr>
          <w:rFonts w:ascii="Arial" w:hAnsi="Arial" w:cs="Arial"/>
          <w:bCs/>
        </w:rPr>
        <w:t xml:space="preserve"> </w:t>
      </w:r>
      <w:hyperlink r:id="rId33" w:history="1">
        <w:r>
          <w:rPr>
            <w:rStyle w:val="Hyperlink"/>
            <w:rFonts w:ascii="Arial" w:hAnsi="Arial" w:cs="Arial"/>
          </w:rPr>
          <w:t>How to File a Complaint</w:t>
        </w:r>
      </w:hyperlink>
      <w:r w:rsidRPr="00A80F8E">
        <w:rPr>
          <w:rFonts w:ascii="Arial" w:hAnsi="Arial" w:cs="Arial"/>
        </w:rPr>
        <w:t>,</w:t>
      </w:r>
      <w:r w:rsidRPr="00A80F8E">
        <w:rPr>
          <w:rFonts w:ascii="Arial" w:hAnsi="Arial" w:cs="Arial"/>
          <w:bCs/>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A7000D" w:rsidRPr="00A80F8E" w:rsidRDefault="00A7000D" w:rsidP="00A7000D">
      <w:pPr>
        <w:pStyle w:val="Default"/>
        <w:ind w:left="-27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(1)</w:t>
      </w:r>
      <w:r w:rsidRPr="00A80F8E">
        <w:rPr>
          <w:rFonts w:ascii="Arial" w:hAnsi="Arial" w:cs="Arial"/>
          <w:bCs/>
        </w:rPr>
        <w:tab/>
      </w:r>
      <w:proofErr w:type="gramStart"/>
      <w:r w:rsidRPr="00A80F8E">
        <w:rPr>
          <w:rFonts w:ascii="Arial" w:hAnsi="Arial" w:cs="Arial"/>
          <w:bCs/>
        </w:rPr>
        <w:t>mail</w:t>
      </w:r>
      <w:proofErr w:type="gramEnd"/>
      <w:r w:rsidRPr="00A80F8E">
        <w:rPr>
          <w:rFonts w:ascii="Arial" w:hAnsi="Arial" w:cs="Arial"/>
          <w:bCs/>
        </w:rPr>
        <w:t xml:space="preserve">: </w:t>
      </w:r>
      <w:r w:rsidRPr="00A80F8E">
        <w:rPr>
          <w:rFonts w:ascii="Arial" w:hAnsi="Arial" w:cs="Arial"/>
          <w:bCs/>
        </w:rPr>
        <w:tab/>
        <w:t xml:space="preserve">U.S. Department of Agriculture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Office of the Assistant Secretary for Civil Rights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1400 Independence Avenue, SW </w:t>
      </w:r>
    </w:p>
    <w:p w:rsidR="009B5A74" w:rsidRDefault="009B5A74" w:rsidP="00A7000D">
      <w:pPr>
        <w:pStyle w:val="Default"/>
        <w:ind w:left="1440" w:firstLine="720"/>
        <w:rPr>
          <w:rFonts w:ascii="Arial" w:hAnsi="Arial" w:cs="Arial"/>
          <w:bCs/>
        </w:rPr>
      </w:pPr>
      <w:r w:rsidRPr="00A80F8E">
        <w:rPr>
          <w:rFonts w:ascii="Arial" w:hAnsi="Arial" w:cs="Arial"/>
          <w:bCs/>
        </w:rPr>
        <w:t xml:space="preserve">Washington, D.C. 20250-9410; </w:t>
      </w:r>
    </w:p>
    <w:p w:rsidR="00A7000D" w:rsidRPr="00A80F8E" w:rsidRDefault="00A7000D" w:rsidP="00A7000D">
      <w:pPr>
        <w:pStyle w:val="Default"/>
        <w:ind w:left="1440" w:firstLine="720"/>
        <w:rPr>
          <w:rFonts w:ascii="Arial" w:hAnsi="Arial" w:cs="Arial"/>
          <w:bCs/>
        </w:rPr>
      </w:pPr>
    </w:p>
    <w:p w:rsidR="009B5A74" w:rsidRDefault="009B5A74" w:rsidP="00A7000D">
      <w:pPr>
        <w:pStyle w:val="Default"/>
        <w:ind w:firstLine="720"/>
        <w:rPr>
          <w:rFonts w:ascii="Arial" w:hAnsi="Arial" w:cs="Arial"/>
          <w:bCs/>
        </w:rPr>
      </w:pPr>
      <w:r w:rsidRPr="00A80F8E">
        <w:rPr>
          <w:rFonts w:ascii="Arial" w:hAnsi="Arial" w:cs="Arial"/>
          <w:bCs/>
        </w:rPr>
        <w:t xml:space="preserve">(2) </w:t>
      </w:r>
      <w:r w:rsidRPr="00A80F8E">
        <w:rPr>
          <w:rFonts w:ascii="Arial" w:hAnsi="Arial" w:cs="Arial"/>
          <w:bCs/>
        </w:rPr>
        <w:tab/>
      </w:r>
      <w:proofErr w:type="gramStart"/>
      <w:r w:rsidRPr="00A80F8E">
        <w:rPr>
          <w:rFonts w:ascii="Arial" w:hAnsi="Arial" w:cs="Arial"/>
          <w:bCs/>
        </w:rPr>
        <w:t>fax</w:t>
      </w:r>
      <w:proofErr w:type="gramEnd"/>
      <w:r w:rsidRPr="00A80F8E">
        <w:rPr>
          <w:rFonts w:ascii="Arial" w:hAnsi="Arial" w:cs="Arial"/>
          <w:bCs/>
        </w:rPr>
        <w:t>:</w:t>
      </w:r>
      <w:r w:rsidRPr="00A80F8E">
        <w:rPr>
          <w:rFonts w:ascii="Arial" w:hAnsi="Arial" w:cs="Arial"/>
          <w:bCs/>
        </w:rPr>
        <w:tab/>
        <w:t xml:space="preserve">(202) 690-7442; or </w:t>
      </w:r>
    </w:p>
    <w:p w:rsidR="00A7000D" w:rsidRPr="00A80F8E" w:rsidRDefault="00A7000D" w:rsidP="00A7000D">
      <w:pPr>
        <w:pStyle w:val="Default"/>
        <w:ind w:firstLine="720"/>
        <w:rPr>
          <w:rFonts w:ascii="Arial" w:hAnsi="Arial" w:cs="Arial"/>
          <w:bCs/>
        </w:rPr>
      </w:pPr>
    </w:p>
    <w:p w:rsidR="009B5A74" w:rsidRDefault="009B5A74" w:rsidP="00A7000D">
      <w:pPr>
        <w:pStyle w:val="Default"/>
        <w:ind w:firstLine="720"/>
        <w:rPr>
          <w:rFonts w:ascii="Arial" w:hAnsi="Arial" w:cs="Arial"/>
          <w:color w:val="0000FF"/>
        </w:rPr>
      </w:pPr>
      <w:r w:rsidRPr="00A80F8E">
        <w:rPr>
          <w:rFonts w:ascii="Arial" w:hAnsi="Arial" w:cs="Arial"/>
          <w:bCs/>
        </w:rPr>
        <w:t xml:space="preserve">(3) </w:t>
      </w:r>
      <w:r w:rsidRPr="00A80F8E">
        <w:rPr>
          <w:rFonts w:ascii="Arial" w:hAnsi="Arial" w:cs="Arial"/>
          <w:bCs/>
        </w:rPr>
        <w:tab/>
      </w:r>
      <w:proofErr w:type="gramStart"/>
      <w:r w:rsidRPr="00A80F8E">
        <w:rPr>
          <w:rFonts w:ascii="Arial" w:hAnsi="Arial" w:cs="Arial"/>
          <w:bCs/>
        </w:rPr>
        <w:t>email</w:t>
      </w:r>
      <w:proofErr w:type="gramEnd"/>
      <w:r w:rsidRPr="00A80F8E">
        <w:rPr>
          <w:rFonts w:ascii="Arial" w:hAnsi="Arial" w:cs="Arial"/>
          <w:bCs/>
        </w:rPr>
        <w:t>:</w:t>
      </w:r>
      <w:r w:rsidR="00054D12">
        <w:rPr>
          <w:rFonts w:ascii="Arial" w:hAnsi="Arial" w:cs="Arial"/>
          <w:bCs/>
        </w:rPr>
        <w:t xml:space="preserve"> </w:t>
      </w:r>
      <w:hyperlink r:id="rId34" w:history="1">
        <w:r w:rsidR="00054D12" w:rsidRPr="00054D12">
          <w:rPr>
            <w:rStyle w:val="Hyperlink"/>
            <w:rFonts w:ascii="Arial" w:hAnsi="Arial" w:cs="Arial"/>
            <w:bCs/>
          </w:rPr>
          <w:t>USDA Complaint Email</w:t>
        </w:r>
      </w:hyperlink>
      <w:r w:rsidR="004F648A">
        <w:rPr>
          <w:rFonts w:ascii="Arial" w:hAnsi="Arial" w:cs="Arial"/>
          <w:color w:val="0000FF"/>
        </w:rPr>
        <w:t xml:space="preserve"> </w:t>
      </w:r>
      <w:r w:rsidR="004F648A" w:rsidRPr="004F648A">
        <w:rPr>
          <w:rFonts w:ascii="Arial" w:hAnsi="Arial" w:cs="Arial"/>
          <w:color w:val="auto"/>
        </w:rPr>
        <w:t>(</w:t>
      </w:r>
      <w:r w:rsidR="004F648A" w:rsidRPr="004F648A">
        <w:rPr>
          <w:rStyle w:val="Hyperlink"/>
          <w:rFonts w:ascii="Arial" w:hAnsi="Arial" w:cs="Arial"/>
          <w:color w:val="auto"/>
          <w:u w:val="none"/>
        </w:rPr>
        <w:t>program.intake@usda.gov).</w:t>
      </w:r>
    </w:p>
    <w:p w:rsidR="00A7000D" w:rsidRPr="00A7000D" w:rsidRDefault="00A7000D" w:rsidP="00A7000D">
      <w:pPr>
        <w:pStyle w:val="Default"/>
        <w:ind w:firstLine="720"/>
        <w:rPr>
          <w:rFonts w:ascii="Arial" w:hAnsi="Arial" w:cs="Arial"/>
          <w:color w:val="0000FF"/>
        </w:rPr>
      </w:pPr>
    </w:p>
    <w:p w:rsidR="00317A45" w:rsidRPr="00F020A7" w:rsidRDefault="009B5A74" w:rsidP="00F020A7">
      <w:pPr>
        <w:rPr>
          <w:rFonts w:ascii="Arial" w:hAnsi="Arial" w:cs="Arial"/>
          <w:b/>
          <w:sz w:val="22"/>
          <w:szCs w:val="22"/>
        </w:rPr>
      </w:pPr>
      <w:r w:rsidRPr="00F020A7">
        <w:rPr>
          <w:rFonts w:ascii="Arial" w:hAnsi="Arial" w:cs="Arial"/>
          <w:b/>
        </w:rPr>
        <w:t>This institution is an equal opportunity</w:t>
      </w:r>
      <w:r w:rsidR="00EF266B" w:rsidRPr="00F020A7">
        <w:rPr>
          <w:rFonts w:ascii="Arial" w:hAnsi="Arial" w:cs="Arial"/>
          <w:b/>
        </w:rPr>
        <w:t xml:space="preserve"> provider.</w:t>
      </w:r>
    </w:p>
    <w:sectPr w:rsidR="00317A45" w:rsidRPr="00F020A7" w:rsidSect="00054D12">
      <w:type w:val="continuous"/>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5A" w:rsidRDefault="00B1015A">
      <w:r>
        <w:separator/>
      </w:r>
    </w:p>
    <w:p w:rsidR="00F66C8E" w:rsidRDefault="00F66C8E"/>
  </w:endnote>
  <w:endnote w:type="continuationSeparator" w:id="0">
    <w:p w:rsidR="00B1015A" w:rsidRDefault="00B1015A">
      <w:r>
        <w:continuationSeparator/>
      </w:r>
    </w:p>
    <w:p w:rsidR="00F66C8E" w:rsidRDefault="00F66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otham HTF">
    <w:altName w:val="Gotham HT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B" w:rsidRDefault="00A7000D" w:rsidP="00955CE2">
    <w:pPr>
      <w:pStyle w:val="Footer"/>
      <w:rPr>
        <w:rStyle w:val="PageNumber"/>
        <w:sz w:val="20"/>
        <w:szCs w:val="20"/>
      </w:rPr>
    </w:pPr>
    <w:r>
      <w:rPr>
        <w:rStyle w:val="PageNumber"/>
        <w:sz w:val="20"/>
        <w:szCs w:val="20"/>
      </w:rPr>
      <w:t>Child and Adult Care Food Program</w:t>
    </w:r>
    <w:r w:rsidR="0053795B">
      <w:rPr>
        <w:rStyle w:val="PageNumber"/>
        <w:sz w:val="20"/>
        <w:szCs w:val="20"/>
      </w:rPr>
      <w:t xml:space="preserve"> Bulletin</w:t>
    </w:r>
  </w:p>
  <w:p w:rsidR="0053795B" w:rsidRPr="00955CE2" w:rsidRDefault="0053795B" w:rsidP="00955CE2">
    <w:pPr>
      <w:pStyle w:val="Footer"/>
      <w:tabs>
        <w:tab w:val="clear" w:pos="8640"/>
        <w:tab w:val="right" w:pos="9360"/>
      </w:tabs>
      <w:rPr>
        <w:sz w:val="20"/>
        <w:szCs w:val="20"/>
      </w:rPr>
    </w:pPr>
    <w:r>
      <w:rPr>
        <w:rStyle w:val="PageNumber"/>
        <w:sz w:val="20"/>
        <w:szCs w:val="20"/>
      </w:rPr>
      <w:t xml:space="preserve">Alaska Child Nutrition </w:t>
    </w:r>
    <w:r w:rsidR="00636B3C">
      <w:rPr>
        <w:rStyle w:val="PageNumber"/>
        <w:sz w:val="20"/>
        <w:szCs w:val="20"/>
      </w:rPr>
      <w:t>Programs</w:t>
    </w:r>
    <w:r>
      <w:rPr>
        <w:rStyle w:val="PageNumber"/>
        <w:sz w:val="20"/>
        <w:szCs w:val="20"/>
      </w:rPr>
      <w:tab/>
    </w:r>
    <w:r>
      <w:rPr>
        <w:rStyle w:val="PageNumber"/>
        <w:sz w:val="20"/>
        <w:szCs w:val="20"/>
      </w:rPr>
      <w:tab/>
      <w:t xml:space="preserve"> Page </w:t>
    </w:r>
    <w:r w:rsidRPr="00955CE2">
      <w:rPr>
        <w:rStyle w:val="PageNumber"/>
        <w:sz w:val="20"/>
        <w:szCs w:val="20"/>
      </w:rPr>
      <w:fldChar w:fldCharType="begin"/>
    </w:r>
    <w:r w:rsidRPr="00955CE2">
      <w:rPr>
        <w:rStyle w:val="PageNumber"/>
        <w:sz w:val="20"/>
        <w:szCs w:val="20"/>
      </w:rPr>
      <w:instrText xml:space="preserve"> PAGE </w:instrText>
    </w:r>
    <w:r w:rsidRPr="00955CE2">
      <w:rPr>
        <w:rStyle w:val="PageNumber"/>
        <w:sz w:val="20"/>
        <w:szCs w:val="20"/>
      </w:rPr>
      <w:fldChar w:fldCharType="separate"/>
    </w:r>
    <w:r w:rsidR="00C966D3">
      <w:rPr>
        <w:rStyle w:val="PageNumber"/>
        <w:noProof/>
        <w:sz w:val="20"/>
        <w:szCs w:val="20"/>
      </w:rPr>
      <w:t>2</w:t>
    </w:r>
    <w:r w:rsidRPr="00955CE2">
      <w:rPr>
        <w:rStyle w:val="PageNumber"/>
        <w:sz w:val="20"/>
        <w:szCs w:val="20"/>
      </w:rPr>
      <w:fldChar w:fldCharType="end"/>
    </w:r>
    <w:r w:rsidRPr="00955CE2">
      <w:rPr>
        <w:rStyle w:val="PageNumber"/>
        <w:sz w:val="20"/>
        <w:szCs w:val="20"/>
      </w:rPr>
      <w:t xml:space="preserve"> of </w:t>
    </w:r>
    <w:r w:rsidRPr="00955CE2">
      <w:rPr>
        <w:rStyle w:val="PageNumber"/>
        <w:sz w:val="20"/>
        <w:szCs w:val="20"/>
      </w:rPr>
      <w:fldChar w:fldCharType="begin"/>
    </w:r>
    <w:r w:rsidRPr="00955CE2">
      <w:rPr>
        <w:rStyle w:val="PageNumber"/>
        <w:sz w:val="20"/>
        <w:szCs w:val="20"/>
      </w:rPr>
      <w:instrText xml:space="preserve"> NUMPAGES </w:instrText>
    </w:r>
    <w:r w:rsidRPr="00955CE2">
      <w:rPr>
        <w:rStyle w:val="PageNumber"/>
        <w:sz w:val="20"/>
        <w:szCs w:val="20"/>
      </w:rPr>
      <w:fldChar w:fldCharType="separate"/>
    </w:r>
    <w:r w:rsidR="00C966D3">
      <w:rPr>
        <w:rStyle w:val="PageNumber"/>
        <w:noProof/>
        <w:sz w:val="20"/>
        <w:szCs w:val="20"/>
      </w:rPr>
      <w:t>4</w:t>
    </w:r>
    <w:r w:rsidRPr="00955CE2">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5A" w:rsidRDefault="00B1015A">
      <w:r>
        <w:separator/>
      </w:r>
    </w:p>
    <w:p w:rsidR="00F66C8E" w:rsidRDefault="00F66C8E"/>
  </w:footnote>
  <w:footnote w:type="continuationSeparator" w:id="0">
    <w:p w:rsidR="00B1015A" w:rsidRDefault="00B1015A">
      <w:r>
        <w:continuationSeparator/>
      </w:r>
    </w:p>
    <w:p w:rsidR="00F66C8E" w:rsidRDefault="00F66C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19" w:rsidRPr="00422B01" w:rsidRDefault="009F4C4C" w:rsidP="009F4C4C">
    <w:pPr>
      <w:tabs>
        <w:tab w:val="left" w:pos="5040"/>
        <w:tab w:val="left" w:pos="8100"/>
      </w:tabs>
      <w:ind w:right="90" w:firstLine="720"/>
      <w:jc w:val="right"/>
      <w:rPr>
        <w:lang w:val="fr-FR"/>
      </w:rPr>
    </w:pPr>
    <w:r w:rsidRPr="00422B01">
      <w:rPr>
        <w:rFonts w:ascii="Arial" w:hAnsi="Arial" w:cs="Arial"/>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980981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025D69"/>
    <w:multiLevelType w:val="hybridMultilevel"/>
    <w:tmpl w:val="970400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2282"/>
    <w:multiLevelType w:val="hybridMultilevel"/>
    <w:tmpl w:val="1B7A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41065B"/>
    <w:multiLevelType w:val="hybridMultilevel"/>
    <w:tmpl w:val="12F8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F1D88"/>
    <w:multiLevelType w:val="hybridMultilevel"/>
    <w:tmpl w:val="5BBE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2A2F9C"/>
    <w:multiLevelType w:val="hybridMultilevel"/>
    <w:tmpl w:val="465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C04D2"/>
    <w:multiLevelType w:val="hybridMultilevel"/>
    <w:tmpl w:val="120E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75AC7"/>
    <w:multiLevelType w:val="hybridMultilevel"/>
    <w:tmpl w:val="A2E6B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F3BB0"/>
    <w:multiLevelType w:val="hybridMultilevel"/>
    <w:tmpl w:val="1388C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CE6BD7"/>
    <w:multiLevelType w:val="hybridMultilevel"/>
    <w:tmpl w:val="25F6C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B12C5"/>
    <w:multiLevelType w:val="hybridMultilevel"/>
    <w:tmpl w:val="616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565E"/>
    <w:multiLevelType w:val="multilevel"/>
    <w:tmpl w:val="2000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D1EC9"/>
    <w:multiLevelType w:val="hybridMultilevel"/>
    <w:tmpl w:val="B49E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40BCB"/>
    <w:multiLevelType w:val="hybridMultilevel"/>
    <w:tmpl w:val="D4B6CA94"/>
    <w:lvl w:ilvl="0" w:tplc="4EC65F20">
      <w:start w:val="1"/>
      <w:numFmt w:val="bullet"/>
      <w:lvlText w:val=""/>
      <w:lvlJc w:val="left"/>
      <w:pPr>
        <w:ind w:left="1068" w:hanging="360"/>
      </w:pPr>
      <w:rPr>
        <w:rFonts w:ascii="Symbol" w:hAnsi="Symbol" w:hint="default"/>
        <w:b w:val="0"/>
      </w:rPr>
    </w:lvl>
    <w:lvl w:ilvl="1" w:tplc="04090013">
      <w:start w:val="1"/>
      <w:numFmt w:val="upperRoman"/>
      <w:lvlText w:val="%2."/>
      <w:lvlJc w:val="right"/>
      <w:pPr>
        <w:ind w:left="1788" w:hanging="360"/>
      </w:pPr>
    </w:lvl>
    <w:lvl w:ilvl="2" w:tplc="04090019">
      <w:start w:val="1"/>
      <w:numFmt w:val="lowerLetter"/>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35449BF"/>
    <w:multiLevelType w:val="hybridMultilevel"/>
    <w:tmpl w:val="2CC839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16621AD"/>
    <w:multiLevelType w:val="hybridMultilevel"/>
    <w:tmpl w:val="59A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22032"/>
    <w:multiLevelType w:val="hybridMultilevel"/>
    <w:tmpl w:val="AD5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85F94"/>
    <w:multiLevelType w:val="hybridMultilevel"/>
    <w:tmpl w:val="9E6896B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A0F736B"/>
    <w:multiLevelType w:val="hybridMultilevel"/>
    <w:tmpl w:val="423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82FD5"/>
    <w:multiLevelType w:val="hybridMultilevel"/>
    <w:tmpl w:val="719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E0746"/>
    <w:multiLevelType w:val="hybridMultilevel"/>
    <w:tmpl w:val="96E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F662B"/>
    <w:multiLevelType w:val="hybridMultilevel"/>
    <w:tmpl w:val="CC36D7C4"/>
    <w:lvl w:ilvl="0" w:tplc="65481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042D4F"/>
    <w:multiLevelType w:val="hybridMultilevel"/>
    <w:tmpl w:val="7B947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300445"/>
    <w:multiLevelType w:val="hybridMultilevel"/>
    <w:tmpl w:val="D746599C"/>
    <w:lvl w:ilvl="0" w:tplc="0AE446A2">
      <w:start w:val="1"/>
      <w:numFmt w:val="bullet"/>
      <w:lvlText w:val=""/>
      <w:lvlJc w:val="left"/>
      <w:pPr>
        <w:ind w:left="720" w:hanging="360"/>
      </w:pPr>
      <w:rPr>
        <w:rFonts w:ascii="Symbol" w:hAnsi="Symbol" w:hint="default"/>
        <w:sz w:val="24"/>
      </w:rPr>
    </w:lvl>
    <w:lvl w:ilvl="1" w:tplc="0409000B">
      <w:start w:val="1"/>
      <w:numFmt w:val="bullet"/>
      <w:lvlText w:val=""/>
      <w:lvlJc w:val="left"/>
      <w:pPr>
        <w:ind w:left="1692" w:hanging="612"/>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43DED"/>
    <w:multiLevelType w:val="hybridMultilevel"/>
    <w:tmpl w:val="CADE3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0544C1"/>
    <w:multiLevelType w:val="hybridMultilevel"/>
    <w:tmpl w:val="D390D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46034A"/>
    <w:multiLevelType w:val="hybridMultilevel"/>
    <w:tmpl w:val="629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77917"/>
    <w:multiLevelType w:val="hybridMultilevel"/>
    <w:tmpl w:val="6576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133EA"/>
    <w:multiLevelType w:val="hybridMultilevel"/>
    <w:tmpl w:val="2E283A3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650E10A2"/>
    <w:multiLevelType w:val="hybridMultilevel"/>
    <w:tmpl w:val="7CA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7359E"/>
    <w:multiLevelType w:val="hybridMultilevel"/>
    <w:tmpl w:val="9FA4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65DAE"/>
    <w:multiLevelType w:val="hybridMultilevel"/>
    <w:tmpl w:val="67E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437FD"/>
    <w:multiLevelType w:val="hybridMultilevel"/>
    <w:tmpl w:val="3172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63B11"/>
    <w:multiLevelType w:val="hybridMultilevel"/>
    <w:tmpl w:val="12522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0F248E"/>
    <w:multiLevelType w:val="hybridMultilevel"/>
    <w:tmpl w:val="A3F4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15"/>
  </w:num>
  <w:num w:numId="4">
    <w:abstractNumId w:val="39"/>
  </w:num>
  <w:num w:numId="5">
    <w:abstractNumId w:val="10"/>
  </w:num>
  <w:num w:numId="6">
    <w:abstractNumId w:val="17"/>
  </w:num>
  <w:num w:numId="7">
    <w:abstractNumId w:val="20"/>
  </w:num>
  <w:num w:numId="8">
    <w:abstractNumId w:val="33"/>
  </w:num>
  <w:num w:numId="9">
    <w:abstractNumId w:val="2"/>
  </w:num>
  <w:num w:numId="10">
    <w:abstractNumId w:val="5"/>
  </w:num>
  <w:num w:numId="11">
    <w:abstractNumId w:val="6"/>
  </w:num>
  <w:num w:numId="12">
    <w:abstractNumId w:val="12"/>
  </w:num>
  <w:num w:numId="13">
    <w:abstractNumId w:val="21"/>
  </w:num>
  <w:num w:numId="14">
    <w:abstractNumId w:val="30"/>
  </w:num>
  <w:num w:numId="15">
    <w:abstractNumId w:val="28"/>
  </w:num>
  <w:num w:numId="16">
    <w:abstractNumId w:val="24"/>
  </w:num>
  <w:num w:numId="17">
    <w:abstractNumId w:val="8"/>
  </w:num>
  <w:num w:numId="18">
    <w:abstractNumId w:val="32"/>
  </w:num>
  <w:num w:numId="19">
    <w:abstractNumId w:val="32"/>
  </w:num>
  <w:num w:numId="20">
    <w:abstractNumId w:val="7"/>
  </w:num>
  <w:num w:numId="21">
    <w:abstractNumId w:val="23"/>
  </w:num>
  <w:num w:numId="22">
    <w:abstractNumId w:val="37"/>
  </w:num>
  <w:num w:numId="23">
    <w:abstractNumId w:val="25"/>
  </w:num>
  <w:num w:numId="24">
    <w:abstractNumId w:val="26"/>
  </w:num>
  <w:num w:numId="25">
    <w:abstractNumId w:val="38"/>
  </w:num>
  <w:num w:numId="26">
    <w:abstractNumId w:val="27"/>
  </w:num>
  <w:num w:numId="27">
    <w:abstractNumId w:val="1"/>
  </w:num>
  <w:num w:numId="28">
    <w:abstractNumId w:val="13"/>
  </w:num>
  <w:num w:numId="29">
    <w:abstractNumId w:val="35"/>
  </w:num>
  <w:num w:numId="30">
    <w:abstractNumId w:val="31"/>
  </w:num>
  <w:num w:numId="31">
    <w:abstractNumId w:val="19"/>
  </w:num>
  <w:num w:numId="32">
    <w:abstractNumId w:val="22"/>
  </w:num>
  <w:num w:numId="33">
    <w:abstractNumId w:val="0"/>
  </w:num>
  <w:num w:numId="34">
    <w:abstractNumId w:val="14"/>
  </w:num>
  <w:num w:numId="35">
    <w:abstractNumId w:val="3"/>
  </w:num>
  <w:num w:numId="36">
    <w:abstractNumId w:val="29"/>
  </w:num>
  <w:num w:numId="37">
    <w:abstractNumId w:val="36"/>
  </w:num>
  <w:num w:numId="38">
    <w:abstractNumId w:val="9"/>
  </w:num>
  <w:num w:numId="39">
    <w:abstractNumId w:val="16"/>
  </w:num>
  <w:num w:numId="40">
    <w:abstractNumId w:val="4"/>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5F"/>
    <w:rsid w:val="00000261"/>
    <w:rsid w:val="00000311"/>
    <w:rsid w:val="00003635"/>
    <w:rsid w:val="00003CB5"/>
    <w:rsid w:val="00004C2E"/>
    <w:rsid w:val="00005845"/>
    <w:rsid w:val="00005853"/>
    <w:rsid w:val="00005D39"/>
    <w:rsid w:val="00007315"/>
    <w:rsid w:val="00007577"/>
    <w:rsid w:val="000101FF"/>
    <w:rsid w:val="000105FE"/>
    <w:rsid w:val="0001084F"/>
    <w:rsid w:val="00010914"/>
    <w:rsid w:val="0001366B"/>
    <w:rsid w:val="0001457B"/>
    <w:rsid w:val="00015430"/>
    <w:rsid w:val="00015A75"/>
    <w:rsid w:val="00015BF4"/>
    <w:rsid w:val="00015CB7"/>
    <w:rsid w:val="00015EF2"/>
    <w:rsid w:val="000161F2"/>
    <w:rsid w:val="00020486"/>
    <w:rsid w:val="0002051A"/>
    <w:rsid w:val="00020CB8"/>
    <w:rsid w:val="000227DC"/>
    <w:rsid w:val="000238A6"/>
    <w:rsid w:val="00024397"/>
    <w:rsid w:val="000244EA"/>
    <w:rsid w:val="00024A88"/>
    <w:rsid w:val="00024B02"/>
    <w:rsid w:val="00024FB9"/>
    <w:rsid w:val="00031941"/>
    <w:rsid w:val="00031D47"/>
    <w:rsid w:val="000322E9"/>
    <w:rsid w:val="00033752"/>
    <w:rsid w:val="00034B82"/>
    <w:rsid w:val="00034C61"/>
    <w:rsid w:val="00035BBD"/>
    <w:rsid w:val="00041B47"/>
    <w:rsid w:val="0004212A"/>
    <w:rsid w:val="000434CC"/>
    <w:rsid w:val="00044610"/>
    <w:rsid w:val="000448EB"/>
    <w:rsid w:val="00045EA6"/>
    <w:rsid w:val="0004648A"/>
    <w:rsid w:val="000464DE"/>
    <w:rsid w:val="0004677F"/>
    <w:rsid w:val="00050B42"/>
    <w:rsid w:val="0005190A"/>
    <w:rsid w:val="00051982"/>
    <w:rsid w:val="000538E2"/>
    <w:rsid w:val="00054D1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069A"/>
    <w:rsid w:val="0008116D"/>
    <w:rsid w:val="00081935"/>
    <w:rsid w:val="00082324"/>
    <w:rsid w:val="00082685"/>
    <w:rsid w:val="00084096"/>
    <w:rsid w:val="000865B1"/>
    <w:rsid w:val="00087D27"/>
    <w:rsid w:val="00093E1B"/>
    <w:rsid w:val="000946AA"/>
    <w:rsid w:val="0009491B"/>
    <w:rsid w:val="000949DD"/>
    <w:rsid w:val="00096779"/>
    <w:rsid w:val="00097593"/>
    <w:rsid w:val="000A1BFC"/>
    <w:rsid w:val="000A20E7"/>
    <w:rsid w:val="000A2AC0"/>
    <w:rsid w:val="000A2B9C"/>
    <w:rsid w:val="000A2F34"/>
    <w:rsid w:val="000A2FB4"/>
    <w:rsid w:val="000A45B7"/>
    <w:rsid w:val="000A5497"/>
    <w:rsid w:val="000A5D20"/>
    <w:rsid w:val="000A684B"/>
    <w:rsid w:val="000A6B93"/>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289"/>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357"/>
    <w:rsid w:val="000E7F91"/>
    <w:rsid w:val="000F0546"/>
    <w:rsid w:val="000F194A"/>
    <w:rsid w:val="000F236B"/>
    <w:rsid w:val="000F4955"/>
    <w:rsid w:val="000F4E99"/>
    <w:rsid w:val="000F7893"/>
    <w:rsid w:val="000F7BF2"/>
    <w:rsid w:val="00100549"/>
    <w:rsid w:val="001021E5"/>
    <w:rsid w:val="0010259E"/>
    <w:rsid w:val="0010401B"/>
    <w:rsid w:val="001068CB"/>
    <w:rsid w:val="00107F5E"/>
    <w:rsid w:val="00110455"/>
    <w:rsid w:val="001110F7"/>
    <w:rsid w:val="001116B4"/>
    <w:rsid w:val="00111835"/>
    <w:rsid w:val="001121D3"/>
    <w:rsid w:val="001126CF"/>
    <w:rsid w:val="00112FB3"/>
    <w:rsid w:val="0011302B"/>
    <w:rsid w:val="00113E04"/>
    <w:rsid w:val="0011428F"/>
    <w:rsid w:val="001148B9"/>
    <w:rsid w:val="0011655B"/>
    <w:rsid w:val="001166B5"/>
    <w:rsid w:val="00117846"/>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8CA"/>
    <w:rsid w:val="00143C20"/>
    <w:rsid w:val="00143D88"/>
    <w:rsid w:val="00144CC0"/>
    <w:rsid w:val="00145E33"/>
    <w:rsid w:val="00146EFF"/>
    <w:rsid w:val="0014791B"/>
    <w:rsid w:val="00147BEC"/>
    <w:rsid w:val="00147E45"/>
    <w:rsid w:val="0015195A"/>
    <w:rsid w:val="0015195B"/>
    <w:rsid w:val="00156DE4"/>
    <w:rsid w:val="001572A2"/>
    <w:rsid w:val="00157525"/>
    <w:rsid w:val="00157D1B"/>
    <w:rsid w:val="0016103A"/>
    <w:rsid w:val="00163B93"/>
    <w:rsid w:val="0016547D"/>
    <w:rsid w:val="0016711D"/>
    <w:rsid w:val="00167772"/>
    <w:rsid w:val="00167C0D"/>
    <w:rsid w:val="00167FCD"/>
    <w:rsid w:val="00171821"/>
    <w:rsid w:val="00171E6D"/>
    <w:rsid w:val="001723A4"/>
    <w:rsid w:val="00173536"/>
    <w:rsid w:val="00173592"/>
    <w:rsid w:val="00174682"/>
    <w:rsid w:val="00175887"/>
    <w:rsid w:val="00175980"/>
    <w:rsid w:val="00177168"/>
    <w:rsid w:val="001772FE"/>
    <w:rsid w:val="00177566"/>
    <w:rsid w:val="00180F87"/>
    <w:rsid w:val="001851CE"/>
    <w:rsid w:val="00186221"/>
    <w:rsid w:val="0018637E"/>
    <w:rsid w:val="00186E22"/>
    <w:rsid w:val="0018703D"/>
    <w:rsid w:val="00187435"/>
    <w:rsid w:val="00187DFB"/>
    <w:rsid w:val="00187EB6"/>
    <w:rsid w:val="001920A1"/>
    <w:rsid w:val="001932CB"/>
    <w:rsid w:val="0019416B"/>
    <w:rsid w:val="00196F0A"/>
    <w:rsid w:val="001A04AC"/>
    <w:rsid w:val="001A30B5"/>
    <w:rsid w:val="001A319D"/>
    <w:rsid w:val="001A3331"/>
    <w:rsid w:val="001A4FF8"/>
    <w:rsid w:val="001A5943"/>
    <w:rsid w:val="001A68D2"/>
    <w:rsid w:val="001A6D47"/>
    <w:rsid w:val="001A7616"/>
    <w:rsid w:val="001A76AC"/>
    <w:rsid w:val="001B1400"/>
    <w:rsid w:val="001B2398"/>
    <w:rsid w:val="001B3A32"/>
    <w:rsid w:val="001B583C"/>
    <w:rsid w:val="001B6421"/>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F5C"/>
    <w:rsid w:val="001F6149"/>
    <w:rsid w:val="001F65B3"/>
    <w:rsid w:val="001F6D2C"/>
    <w:rsid w:val="002003C3"/>
    <w:rsid w:val="00201F97"/>
    <w:rsid w:val="00203755"/>
    <w:rsid w:val="002045A5"/>
    <w:rsid w:val="002053D7"/>
    <w:rsid w:val="002058A0"/>
    <w:rsid w:val="00205932"/>
    <w:rsid w:val="00205B50"/>
    <w:rsid w:val="002065D0"/>
    <w:rsid w:val="00206831"/>
    <w:rsid w:val="0021029A"/>
    <w:rsid w:val="00210C8A"/>
    <w:rsid w:val="00211276"/>
    <w:rsid w:val="0021237D"/>
    <w:rsid w:val="00212B67"/>
    <w:rsid w:val="00212D08"/>
    <w:rsid w:val="002131CC"/>
    <w:rsid w:val="002135A9"/>
    <w:rsid w:val="00214B95"/>
    <w:rsid w:val="002161EA"/>
    <w:rsid w:val="002169BE"/>
    <w:rsid w:val="00216A3D"/>
    <w:rsid w:val="00216DC2"/>
    <w:rsid w:val="00216E4C"/>
    <w:rsid w:val="00221238"/>
    <w:rsid w:val="002215DB"/>
    <w:rsid w:val="00221A6D"/>
    <w:rsid w:val="00222E54"/>
    <w:rsid w:val="00223066"/>
    <w:rsid w:val="002255FC"/>
    <w:rsid w:val="00230FF1"/>
    <w:rsid w:val="0023170E"/>
    <w:rsid w:val="00231BBB"/>
    <w:rsid w:val="002325B2"/>
    <w:rsid w:val="00233E54"/>
    <w:rsid w:val="002340C6"/>
    <w:rsid w:val="00235729"/>
    <w:rsid w:val="0023589F"/>
    <w:rsid w:val="00237D98"/>
    <w:rsid w:val="002407FE"/>
    <w:rsid w:val="0024247F"/>
    <w:rsid w:val="0024429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4FC2"/>
    <w:rsid w:val="00265486"/>
    <w:rsid w:val="00266206"/>
    <w:rsid w:val="0026680E"/>
    <w:rsid w:val="0026682E"/>
    <w:rsid w:val="00266B8C"/>
    <w:rsid w:val="00267DE0"/>
    <w:rsid w:val="00272DEB"/>
    <w:rsid w:val="00274013"/>
    <w:rsid w:val="002760AB"/>
    <w:rsid w:val="0027660A"/>
    <w:rsid w:val="00276BD2"/>
    <w:rsid w:val="00277D30"/>
    <w:rsid w:val="00281464"/>
    <w:rsid w:val="00283589"/>
    <w:rsid w:val="002835B0"/>
    <w:rsid w:val="00285396"/>
    <w:rsid w:val="0028573A"/>
    <w:rsid w:val="00290552"/>
    <w:rsid w:val="002906B7"/>
    <w:rsid w:val="002912B5"/>
    <w:rsid w:val="00293467"/>
    <w:rsid w:val="0029570A"/>
    <w:rsid w:val="0029790D"/>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47C"/>
    <w:rsid w:val="002B456D"/>
    <w:rsid w:val="002B4CE1"/>
    <w:rsid w:val="002B543E"/>
    <w:rsid w:val="002B56CC"/>
    <w:rsid w:val="002B7AD0"/>
    <w:rsid w:val="002B7D21"/>
    <w:rsid w:val="002C214A"/>
    <w:rsid w:val="002C22F4"/>
    <w:rsid w:val="002C31E7"/>
    <w:rsid w:val="002C5967"/>
    <w:rsid w:val="002C5EF8"/>
    <w:rsid w:val="002C6293"/>
    <w:rsid w:val="002C6960"/>
    <w:rsid w:val="002D1C93"/>
    <w:rsid w:val="002D1D5A"/>
    <w:rsid w:val="002D31EF"/>
    <w:rsid w:val="002D4276"/>
    <w:rsid w:val="002D5BEE"/>
    <w:rsid w:val="002D6039"/>
    <w:rsid w:val="002D7674"/>
    <w:rsid w:val="002D7CD7"/>
    <w:rsid w:val="002E0C8B"/>
    <w:rsid w:val="002E32D6"/>
    <w:rsid w:val="002E4566"/>
    <w:rsid w:val="002E4EBC"/>
    <w:rsid w:val="002E50EF"/>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2F7FD1"/>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6B12"/>
    <w:rsid w:val="00317A45"/>
    <w:rsid w:val="00317D72"/>
    <w:rsid w:val="00320EDA"/>
    <w:rsid w:val="003210A7"/>
    <w:rsid w:val="003215BD"/>
    <w:rsid w:val="00321A90"/>
    <w:rsid w:val="00323122"/>
    <w:rsid w:val="00323482"/>
    <w:rsid w:val="003235E0"/>
    <w:rsid w:val="00323CEA"/>
    <w:rsid w:val="00324F67"/>
    <w:rsid w:val="00325A57"/>
    <w:rsid w:val="003260E1"/>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4C7"/>
    <w:rsid w:val="003B44A3"/>
    <w:rsid w:val="003B468C"/>
    <w:rsid w:val="003B4D28"/>
    <w:rsid w:val="003B736C"/>
    <w:rsid w:val="003B74AC"/>
    <w:rsid w:val="003B7538"/>
    <w:rsid w:val="003C1525"/>
    <w:rsid w:val="003C2179"/>
    <w:rsid w:val="003C4664"/>
    <w:rsid w:val="003C5659"/>
    <w:rsid w:val="003C6DD4"/>
    <w:rsid w:val="003C7150"/>
    <w:rsid w:val="003D024B"/>
    <w:rsid w:val="003D16AF"/>
    <w:rsid w:val="003D236E"/>
    <w:rsid w:val="003D2AD5"/>
    <w:rsid w:val="003D3ADA"/>
    <w:rsid w:val="003D422E"/>
    <w:rsid w:val="003D445B"/>
    <w:rsid w:val="003D4A8B"/>
    <w:rsid w:val="003D551D"/>
    <w:rsid w:val="003E3254"/>
    <w:rsid w:val="003E3638"/>
    <w:rsid w:val="003E56AD"/>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2B01"/>
    <w:rsid w:val="00423603"/>
    <w:rsid w:val="00424C07"/>
    <w:rsid w:val="00424E5F"/>
    <w:rsid w:val="00425349"/>
    <w:rsid w:val="0042589A"/>
    <w:rsid w:val="00426465"/>
    <w:rsid w:val="00426754"/>
    <w:rsid w:val="004270C4"/>
    <w:rsid w:val="0042740D"/>
    <w:rsid w:val="00433FCE"/>
    <w:rsid w:val="0043481E"/>
    <w:rsid w:val="004360CB"/>
    <w:rsid w:val="00437A2E"/>
    <w:rsid w:val="00437F87"/>
    <w:rsid w:val="004414D3"/>
    <w:rsid w:val="004417CD"/>
    <w:rsid w:val="00441C3C"/>
    <w:rsid w:val="004425A2"/>
    <w:rsid w:val="00442EB3"/>
    <w:rsid w:val="00443FE9"/>
    <w:rsid w:val="00444F33"/>
    <w:rsid w:val="00447F0B"/>
    <w:rsid w:val="00450A0C"/>
    <w:rsid w:val="00451A8E"/>
    <w:rsid w:val="004529C0"/>
    <w:rsid w:val="00453FBD"/>
    <w:rsid w:val="0045507D"/>
    <w:rsid w:val="00460FA3"/>
    <w:rsid w:val="00461CE7"/>
    <w:rsid w:val="00463499"/>
    <w:rsid w:val="004636B4"/>
    <w:rsid w:val="00466969"/>
    <w:rsid w:val="00470B04"/>
    <w:rsid w:val="004715FE"/>
    <w:rsid w:val="004716A3"/>
    <w:rsid w:val="0047190E"/>
    <w:rsid w:val="00471DEC"/>
    <w:rsid w:val="00471E7C"/>
    <w:rsid w:val="00472904"/>
    <w:rsid w:val="00476AEB"/>
    <w:rsid w:val="00476D95"/>
    <w:rsid w:val="004772C0"/>
    <w:rsid w:val="004778B1"/>
    <w:rsid w:val="00477B56"/>
    <w:rsid w:val="00477BD9"/>
    <w:rsid w:val="00477CA8"/>
    <w:rsid w:val="00481D7C"/>
    <w:rsid w:val="004821D7"/>
    <w:rsid w:val="00482FD1"/>
    <w:rsid w:val="0048444F"/>
    <w:rsid w:val="00484572"/>
    <w:rsid w:val="00484917"/>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220"/>
    <w:rsid w:val="004B7E2B"/>
    <w:rsid w:val="004C0E3A"/>
    <w:rsid w:val="004C2A8B"/>
    <w:rsid w:val="004C5927"/>
    <w:rsid w:val="004D0780"/>
    <w:rsid w:val="004D1B89"/>
    <w:rsid w:val="004D1E43"/>
    <w:rsid w:val="004D3D2B"/>
    <w:rsid w:val="004D52C3"/>
    <w:rsid w:val="004D57B6"/>
    <w:rsid w:val="004D65D7"/>
    <w:rsid w:val="004D7692"/>
    <w:rsid w:val="004E03DA"/>
    <w:rsid w:val="004E13A3"/>
    <w:rsid w:val="004E353D"/>
    <w:rsid w:val="004E3B33"/>
    <w:rsid w:val="004E5166"/>
    <w:rsid w:val="004E534C"/>
    <w:rsid w:val="004E5775"/>
    <w:rsid w:val="004E5E4E"/>
    <w:rsid w:val="004E741C"/>
    <w:rsid w:val="004F383B"/>
    <w:rsid w:val="004F5811"/>
    <w:rsid w:val="004F648A"/>
    <w:rsid w:val="0050070E"/>
    <w:rsid w:val="00500AB8"/>
    <w:rsid w:val="00501F7E"/>
    <w:rsid w:val="00502696"/>
    <w:rsid w:val="005026B9"/>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D19"/>
    <w:rsid w:val="0052547C"/>
    <w:rsid w:val="0052553E"/>
    <w:rsid w:val="00525DD8"/>
    <w:rsid w:val="00525F1C"/>
    <w:rsid w:val="00527917"/>
    <w:rsid w:val="00530282"/>
    <w:rsid w:val="00530B12"/>
    <w:rsid w:val="00532442"/>
    <w:rsid w:val="00534D11"/>
    <w:rsid w:val="0053610C"/>
    <w:rsid w:val="00536A63"/>
    <w:rsid w:val="00536F1B"/>
    <w:rsid w:val="0053795B"/>
    <w:rsid w:val="00540865"/>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7931"/>
    <w:rsid w:val="00590F3C"/>
    <w:rsid w:val="00592759"/>
    <w:rsid w:val="00592D88"/>
    <w:rsid w:val="00593874"/>
    <w:rsid w:val="00593B4C"/>
    <w:rsid w:val="00594828"/>
    <w:rsid w:val="00594A3B"/>
    <w:rsid w:val="00597CDB"/>
    <w:rsid w:val="005A0BD7"/>
    <w:rsid w:val="005A0D15"/>
    <w:rsid w:val="005A10A4"/>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C5D14"/>
    <w:rsid w:val="005D0A90"/>
    <w:rsid w:val="005D1129"/>
    <w:rsid w:val="005D1E60"/>
    <w:rsid w:val="005D2B3B"/>
    <w:rsid w:val="005D37E7"/>
    <w:rsid w:val="005D47A7"/>
    <w:rsid w:val="005D4EC3"/>
    <w:rsid w:val="005E105F"/>
    <w:rsid w:val="005E1188"/>
    <w:rsid w:val="005E15D4"/>
    <w:rsid w:val="005E766D"/>
    <w:rsid w:val="005F1562"/>
    <w:rsid w:val="005F1C7C"/>
    <w:rsid w:val="005F1EEB"/>
    <w:rsid w:val="005F290F"/>
    <w:rsid w:val="005F33A9"/>
    <w:rsid w:val="005F35EF"/>
    <w:rsid w:val="005F3D88"/>
    <w:rsid w:val="005F4193"/>
    <w:rsid w:val="005F4986"/>
    <w:rsid w:val="005F4BD4"/>
    <w:rsid w:val="005F524F"/>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EE2"/>
    <w:rsid w:val="006229A2"/>
    <w:rsid w:val="00625A8B"/>
    <w:rsid w:val="00627394"/>
    <w:rsid w:val="00630350"/>
    <w:rsid w:val="006307E4"/>
    <w:rsid w:val="00630A8F"/>
    <w:rsid w:val="00630DBB"/>
    <w:rsid w:val="00634E4E"/>
    <w:rsid w:val="00636B3C"/>
    <w:rsid w:val="0063712A"/>
    <w:rsid w:val="00637B62"/>
    <w:rsid w:val="00641305"/>
    <w:rsid w:val="0064307B"/>
    <w:rsid w:val="00643658"/>
    <w:rsid w:val="00643900"/>
    <w:rsid w:val="00644FC7"/>
    <w:rsid w:val="006471BD"/>
    <w:rsid w:val="00647419"/>
    <w:rsid w:val="006474FC"/>
    <w:rsid w:val="00650476"/>
    <w:rsid w:val="006509C6"/>
    <w:rsid w:val="00651360"/>
    <w:rsid w:val="0065266D"/>
    <w:rsid w:val="00652B35"/>
    <w:rsid w:val="00652B4B"/>
    <w:rsid w:val="00652E93"/>
    <w:rsid w:val="00653E15"/>
    <w:rsid w:val="00653E5C"/>
    <w:rsid w:val="0065467E"/>
    <w:rsid w:val="0065486C"/>
    <w:rsid w:val="00660FEE"/>
    <w:rsid w:val="00662307"/>
    <w:rsid w:val="0066237B"/>
    <w:rsid w:val="00663BCB"/>
    <w:rsid w:val="006671AA"/>
    <w:rsid w:val="0066754E"/>
    <w:rsid w:val="006706CA"/>
    <w:rsid w:val="00670BBC"/>
    <w:rsid w:val="0067121A"/>
    <w:rsid w:val="00671A52"/>
    <w:rsid w:val="00672C91"/>
    <w:rsid w:val="00673425"/>
    <w:rsid w:val="006739D7"/>
    <w:rsid w:val="00674225"/>
    <w:rsid w:val="00674309"/>
    <w:rsid w:val="00674F04"/>
    <w:rsid w:val="00676BD1"/>
    <w:rsid w:val="006801F4"/>
    <w:rsid w:val="006807BF"/>
    <w:rsid w:val="00681891"/>
    <w:rsid w:val="00682B16"/>
    <w:rsid w:val="006845E8"/>
    <w:rsid w:val="0068650A"/>
    <w:rsid w:val="00687B76"/>
    <w:rsid w:val="006920C8"/>
    <w:rsid w:val="0069459F"/>
    <w:rsid w:val="006951AA"/>
    <w:rsid w:val="006954A2"/>
    <w:rsid w:val="00696531"/>
    <w:rsid w:val="006A0749"/>
    <w:rsid w:val="006A2D37"/>
    <w:rsid w:val="006A3045"/>
    <w:rsid w:val="006A4EB5"/>
    <w:rsid w:val="006A5D2E"/>
    <w:rsid w:val="006A6043"/>
    <w:rsid w:val="006A73E1"/>
    <w:rsid w:val="006A7CDC"/>
    <w:rsid w:val="006B32A6"/>
    <w:rsid w:val="006B49F8"/>
    <w:rsid w:val="006B4D27"/>
    <w:rsid w:val="006B57AA"/>
    <w:rsid w:val="006B5A2E"/>
    <w:rsid w:val="006B5A51"/>
    <w:rsid w:val="006B602F"/>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F7"/>
    <w:rsid w:val="00717388"/>
    <w:rsid w:val="00720738"/>
    <w:rsid w:val="0072138D"/>
    <w:rsid w:val="00721819"/>
    <w:rsid w:val="007225B2"/>
    <w:rsid w:val="00722C11"/>
    <w:rsid w:val="0072334F"/>
    <w:rsid w:val="007241DA"/>
    <w:rsid w:val="00725AA9"/>
    <w:rsid w:val="0072686D"/>
    <w:rsid w:val="0072688B"/>
    <w:rsid w:val="0072701A"/>
    <w:rsid w:val="007275DE"/>
    <w:rsid w:val="007313D1"/>
    <w:rsid w:val="00733538"/>
    <w:rsid w:val="0073466E"/>
    <w:rsid w:val="00734F0E"/>
    <w:rsid w:val="007356B7"/>
    <w:rsid w:val="00736615"/>
    <w:rsid w:val="0073693A"/>
    <w:rsid w:val="00736C20"/>
    <w:rsid w:val="00737FE5"/>
    <w:rsid w:val="007402C3"/>
    <w:rsid w:val="0074153D"/>
    <w:rsid w:val="00741969"/>
    <w:rsid w:val="00742393"/>
    <w:rsid w:val="007430CE"/>
    <w:rsid w:val="00744FDB"/>
    <w:rsid w:val="007458AD"/>
    <w:rsid w:val="007467C6"/>
    <w:rsid w:val="00746967"/>
    <w:rsid w:val="00746DEC"/>
    <w:rsid w:val="007475F4"/>
    <w:rsid w:val="00747703"/>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CBE"/>
    <w:rsid w:val="007748C6"/>
    <w:rsid w:val="00775921"/>
    <w:rsid w:val="0077732E"/>
    <w:rsid w:val="0077761B"/>
    <w:rsid w:val="0078121A"/>
    <w:rsid w:val="00781B44"/>
    <w:rsid w:val="00781BAD"/>
    <w:rsid w:val="0078250E"/>
    <w:rsid w:val="007825AF"/>
    <w:rsid w:val="00782D51"/>
    <w:rsid w:val="007840F4"/>
    <w:rsid w:val="00784A99"/>
    <w:rsid w:val="007859B3"/>
    <w:rsid w:val="007871D0"/>
    <w:rsid w:val="00790618"/>
    <w:rsid w:val="007907A9"/>
    <w:rsid w:val="0079087B"/>
    <w:rsid w:val="00791E4D"/>
    <w:rsid w:val="00791E66"/>
    <w:rsid w:val="00791F6D"/>
    <w:rsid w:val="007930A2"/>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18A9"/>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76C"/>
    <w:rsid w:val="00810A13"/>
    <w:rsid w:val="00813770"/>
    <w:rsid w:val="0081397B"/>
    <w:rsid w:val="00813DBE"/>
    <w:rsid w:val="00814AB9"/>
    <w:rsid w:val="00815324"/>
    <w:rsid w:val="00815F48"/>
    <w:rsid w:val="00816119"/>
    <w:rsid w:val="00822AA9"/>
    <w:rsid w:val="008231F6"/>
    <w:rsid w:val="008245AB"/>
    <w:rsid w:val="00826F69"/>
    <w:rsid w:val="008275F2"/>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50258"/>
    <w:rsid w:val="00851C19"/>
    <w:rsid w:val="008531E7"/>
    <w:rsid w:val="00853396"/>
    <w:rsid w:val="008536BB"/>
    <w:rsid w:val="00853EB6"/>
    <w:rsid w:val="0085408D"/>
    <w:rsid w:val="0085551C"/>
    <w:rsid w:val="00856261"/>
    <w:rsid w:val="00856DDA"/>
    <w:rsid w:val="0085734B"/>
    <w:rsid w:val="00857D75"/>
    <w:rsid w:val="008606B4"/>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528B"/>
    <w:rsid w:val="00875959"/>
    <w:rsid w:val="008770BF"/>
    <w:rsid w:val="008804C5"/>
    <w:rsid w:val="008806DE"/>
    <w:rsid w:val="0088091B"/>
    <w:rsid w:val="00880956"/>
    <w:rsid w:val="00881A8E"/>
    <w:rsid w:val="00881C16"/>
    <w:rsid w:val="00882867"/>
    <w:rsid w:val="00883818"/>
    <w:rsid w:val="00883C46"/>
    <w:rsid w:val="00886176"/>
    <w:rsid w:val="0088751D"/>
    <w:rsid w:val="0089011A"/>
    <w:rsid w:val="008902D7"/>
    <w:rsid w:val="00890502"/>
    <w:rsid w:val="008906C4"/>
    <w:rsid w:val="00891866"/>
    <w:rsid w:val="00892763"/>
    <w:rsid w:val="00893060"/>
    <w:rsid w:val="00894225"/>
    <w:rsid w:val="00894674"/>
    <w:rsid w:val="00895D7D"/>
    <w:rsid w:val="008968DC"/>
    <w:rsid w:val="00896C65"/>
    <w:rsid w:val="0089791A"/>
    <w:rsid w:val="008A02E8"/>
    <w:rsid w:val="008A04DA"/>
    <w:rsid w:val="008A1AB0"/>
    <w:rsid w:val="008A264D"/>
    <w:rsid w:val="008A31CE"/>
    <w:rsid w:val="008A3F06"/>
    <w:rsid w:val="008A6091"/>
    <w:rsid w:val="008A7D32"/>
    <w:rsid w:val="008B1DEC"/>
    <w:rsid w:val="008B2599"/>
    <w:rsid w:val="008B3C9C"/>
    <w:rsid w:val="008B3DBA"/>
    <w:rsid w:val="008B44D0"/>
    <w:rsid w:val="008B53D5"/>
    <w:rsid w:val="008B5677"/>
    <w:rsid w:val="008B6160"/>
    <w:rsid w:val="008B70B8"/>
    <w:rsid w:val="008C1D46"/>
    <w:rsid w:val="008C38DA"/>
    <w:rsid w:val="008C3DB0"/>
    <w:rsid w:val="008C531B"/>
    <w:rsid w:val="008C5347"/>
    <w:rsid w:val="008C5C49"/>
    <w:rsid w:val="008C6B9C"/>
    <w:rsid w:val="008C740A"/>
    <w:rsid w:val="008C79D2"/>
    <w:rsid w:val="008D0ADD"/>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6EC0"/>
    <w:rsid w:val="00917B49"/>
    <w:rsid w:val="00920486"/>
    <w:rsid w:val="009204B3"/>
    <w:rsid w:val="00920538"/>
    <w:rsid w:val="00921253"/>
    <w:rsid w:val="0092159B"/>
    <w:rsid w:val="009217E3"/>
    <w:rsid w:val="00921AF9"/>
    <w:rsid w:val="00922E8B"/>
    <w:rsid w:val="0092335D"/>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79A8"/>
    <w:rsid w:val="00950A4E"/>
    <w:rsid w:val="00950FDE"/>
    <w:rsid w:val="009528C2"/>
    <w:rsid w:val="00952B55"/>
    <w:rsid w:val="00953349"/>
    <w:rsid w:val="009538D2"/>
    <w:rsid w:val="00953FB0"/>
    <w:rsid w:val="00954A58"/>
    <w:rsid w:val="00954A9F"/>
    <w:rsid w:val="00955444"/>
    <w:rsid w:val="00955CE2"/>
    <w:rsid w:val="00956C03"/>
    <w:rsid w:val="009576EB"/>
    <w:rsid w:val="00960F98"/>
    <w:rsid w:val="00961C0D"/>
    <w:rsid w:val="009627D9"/>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D86"/>
    <w:rsid w:val="009A3E8A"/>
    <w:rsid w:val="009A5866"/>
    <w:rsid w:val="009A6D3D"/>
    <w:rsid w:val="009A6F2A"/>
    <w:rsid w:val="009B1A9A"/>
    <w:rsid w:val="009B1AF7"/>
    <w:rsid w:val="009B1CD4"/>
    <w:rsid w:val="009B2522"/>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0298"/>
    <w:rsid w:val="009E1253"/>
    <w:rsid w:val="009E1E53"/>
    <w:rsid w:val="009E3242"/>
    <w:rsid w:val="009E37A1"/>
    <w:rsid w:val="009E37DB"/>
    <w:rsid w:val="009E39A4"/>
    <w:rsid w:val="009E4884"/>
    <w:rsid w:val="009E7227"/>
    <w:rsid w:val="009E761C"/>
    <w:rsid w:val="009E7996"/>
    <w:rsid w:val="009F0445"/>
    <w:rsid w:val="009F1BB8"/>
    <w:rsid w:val="009F38F3"/>
    <w:rsid w:val="009F48C2"/>
    <w:rsid w:val="009F4A7F"/>
    <w:rsid w:val="009F4C4C"/>
    <w:rsid w:val="009F5142"/>
    <w:rsid w:val="009F6705"/>
    <w:rsid w:val="009F7193"/>
    <w:rsid w:val="009F72BA"/>
    <w:rsid w:val="009F772F"/>
    <w:rsid w:val="00A02088"/>
    <w:rsid w:val="00A031B9"/>
    <w:rsid w:val="00A03732"/>
    <w:rsid w:val="00A03F3E"/>
    <w:rsid w:val="00A04491"/>
    <w:rsid w:val="00A04698"/>
    <w:rsid w:val="00A052FA"/>
    <w:rsid w:val="00A05555"/>
    <w:rsid w:val="00A05836"/>
    <w:rsid w:val="00A0599B"/>
    <w:rsid w:val="00A05EFC"/>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86E"/>
    <w:rsid w:val="00A50935"/>
    <w:rsid w:val="00A50985"/>
    <w:rsid w:val="00A518E6"/>
    <w:rsid w:val="00A52EF6"/>
    <w:rsid w:val="00A52FEF"/>
    <w:rsid w:val="00A54E51"/>
    <w:rsid w:val="00A5500F"/>
    <w:rsid w:val="00A574B4"/>
    <w:rsid w:val="00A602FF"/>
    <w:rsid w:val="00A6422E"/>
    <w:rsid w:val="00A6481B"/>
    <w:rsid w:val="00A6519D"/>
    <w:rsid w:val="00A65CA3"/>
    <w:rsid w:val="00A65D07"/>
    <w:rsid w:val="00A65EAD"/>
    <w:rsid w:val="00A66443"/>
    <w:rsid w:val="00A670A4"/>
    <w:rsid w:val="00A7000D"/>
    <w:rsid w:val="00A70298"/>
    <w:rsid w:val="00A70C05"/>
    <w:rsid w:val="00A70FAF"/>
    <w:rsid w:val="00A71058"/>
    <w:rsid w:val="00A7144C"/>
    <w:rsid w:val="00A71AEC"/>
    <w:rsid w:val="00A72C94"/>
    <w:rsid w:val="00A72CA5"/>
    <w:rsid w:val="00A73717"/>
    <w:rsid w:val="00A740D9"/>
    <w:rsid w:val="00A7440C"/>
    <w:rsid w:val="00A74855"/>
    <w:rsid w:val="00A74A82"/>
    <w:rsid w:val="00A7583B"/>
    <w:rsid w:val="00A75BA3"/>
    <w:rsid w:val="00A77A68"/>
    <w:rsid w:val="00A81236"/>
    <w:rsid w:val="00A825DF"/>
    <w:rsid w:val="00A83B7B"/>
    <w:rsid w:val="00A84522"/>
    <w:rsid w:val="00A85C61"/>
    <w:rsid w:val="00A863A2"/>
    <w:rsid w:val="00A87CA4"/>
    <w:rsid w:val="00A93801"/>
    <w:rsid w:val="00A93F02"/>
    <w:rsid w:val="00A9575E"/>
    <w:rsid w:val="00A95D2B"/>
    <w:rsid w:val="00AA140A"/>
    <w:rsid w:val="00AA48BD"/>
    <w:rsid w:val="00AA4E46"/>
    <w:rsid w:val="00AA58C7"/>
    <w:rsid w:val="00AA5D74"/>
    <w:rsid w:val="00AB051E"/>
    <w:rsid w:val="00AB0848"/>
    <w:rsid w:val="00AB13B0"/>
    <w:rsid w:val="00AB2A85"/>
    <w:rsid w:val="00AB2E90"/>
    <w:rsid w:val="00AB383A"/>
    <w:rsid w:val="00AB3E7E"/>
    <w:rsid w:val="00AB4B6A"/>
    <w:rsid w:val="00AB4E25"/>
    <w:rsid w:val="00AB4F78"/>
    <w:rsid w:val="00AB52E7"/>
    <w:rsid w:val="00AC404C"/>
    <w:rsid w:val="00AC47DC"/>
    <w:rsid w:val="00AC5A73"/>
    <w:rsid w:val="00AC5DDF"/>
    <w:rsid w:val="00AC7358"/>
    <w:rsid w:val="00AC75C3"/>
    <w:rsid w:val="00AD0F81"/>
    <w:rsid w:val="00AD11C5"/>
    <w:rsid w:val="00AD19F2"/>
    <w:rsid w:val="00AD3159"/>
    <w:rsid w:val="00AD3FAC"/>
    <w:rsid w:val="00AD4622"/>
    <w:rsid w:val="00AD48C7"/>
    <w:rsid w:val="00AD4CAA"/>
    <w:rsid w:val="00AD5AFF"/>
    <w:rsid w:val="00AD5CD3"/>
    <w:rsid w:val="00AE0D91"/>
    <w:rsid w:val="00AE3181"/>
    <w:rsid w:val="00AE3589"/>
    <w:rsid w:val="00AE5549"/>
    <w:rsid w:val="00AE6037"/>
    <w:rsid w:val="00AE620F"/>
    <w:rsid w:val="00AE6819"/>
    <w:rsid w:val="00AE688E"/>
    <w:rsid w:val="00AE730C"/>
    <w:rsid w:val="00AF26F2"/>
    <w:rsid w:val="00AF2DD0"/>
    <w:rsid w:val="00AF41CE"/>
    <w:rsid w:val="00AF5F6D"/>
    <w:rsid w:val="00AF70DA"/>
    <w:rsid w:val="00B00821"/>
    <w:rsid w:val="00B00B15"/>
    <w:rsid w:val="00B00DE9"/>
    <w:rsid w:val="00B013C7"/>
    <w:rsid w:val="00B02207"/>
    <w:rsid w:val="00B025D0"/>
    <w:rsid w:val="00B0412E"/>
    <w:rsid w:val="00B04D01"/>
    <w:rsid w:val="00B04FF6"/>
    <w:rsid w:val="00B05A45"/>
    <w:rsid w:val="00B06851"/>
    <w:rsid w:val="00B07DE3"/>
    <w:rsid w:val="00B1015A"/>
    <w:rsid w:val="00B101AE"/>
    <w:rsid w:val="00B1077D"/>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80B"/>
    <w:rsid w:val="00B24DFC"/>
    <w:rsid w:val="00B251EF"/>
    <w:rsid w:val="00B253E4"/>
    <w:rsid w:val="00B25D19"/>
    <w:rsid w:val="00B25DA4"/>
    <w:rsid w:val="00B25E42"/>
    <w:rsid w:val="00B27833"/>
    <w:rsid w:val="00B30159"/>
    <w:rsid w:val="00B30B9D"/>
    <w:rsid w:val="00B30C9E"/>
    <w:rsid w:val="00B31ADE"/>
    <w:rsid w:val="00B31C9B"/>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72B2"/>
    <w:rsid w:val="00B47BC3"/>
    <w:rsid w:val="00B50C1F"/>
    <w:rsid w:val="00B51CF6"/>
    <w:rsid w:val="00B5221F"/>
    <w:rsid w:val="00B52BDC"/>
    <w:rsid w:val="00B5578D"/>
    <w:rsid w:val="00B55B7F"/>
    <w:rsid w:val="00B56A8E"/>
    <w:rsid w:val="00B57A7D"/>
    <w:rsid w:val="00B60F0B"/>
    <w:rsid w:val="00B62F9A"/>
    <w:rsid w:val="00B64540"/>
    <w:rsid w:val="00B65A29"/>
    <w:rsid w:val="00B669EA"/>
    <w:rsid w:val="00B676BC"/>
    <w:rsid w:val="00B67C28"/>
    <w:rsid w:val="00B73068"/>
    <w:rsid w:val="00B7485F"/>
    <w:rsid w:val="00B756E7"/>
    <w:rsid w:val="00B7572D"/>
    <w:rsid w:val="00B75A8F"/>
    <w:rsid w:val="00B767E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15B1"/>
    <w:rsid w:val="00B94C63"/>
    <w:rsid w:val="00B95DB8"/>
    <w:rsid w:val="00B96077"/>
    <w:rsid w:val="00BA02C3"/>
    <w:rsid w:val="00BA02C8"/>
    <w:rsid w:val="00BA0BEB"/>
    <w:rsid w:val="00BA238C"/>
    <w:rsid w:val="00BA38B6"/>
    <w:rsid w:val="00BA3ABC"/>
    <w:rsid w:val="00BA4186"/>
    <w:rsid w:val="00BA4577"/>
    <w:rsid w:val="00BA55E2"/>
    <w:rsid w:val="00BA6520"/>
    <w:rsid w:val="00BA7AEF"/>
    <w:rsid w:val="00BB2F23"/>
    <w:rsid w:val="00BB4091"/>
    <w:rsid w:val="00BC1313"/>
    <w:rsid w:val="00BC2122"/>
    <w:rsid w:val="00BC2A46"/>
    <w:rsid w:val="00BC2EB7"/>
    <w:rsid w:val="00BC3A09"/>
    <w:rsid w:val="00BC4A60"/>
    <w:rsid w:val="00BC4DBF"/>
    <w:rsid w:val="00BC510A"/>
    <w:rsid w:val="00BC719B"/>
    <w:rsid w:val="00BD012E"/>
    <w:rsid w:val="00BD1C49"/>
    <w:rsid w:val="00BD1F6C"/>
    <w:rsid w:val="00BD24F8"/>
    <w:rsid w:val="00BD3C73"/>
    <w:rsid w:val="00BD4D6D"/>
    <w:rsid w:val="00BD5037"/>
    <w:rsid w:val="00BD5138"/>
    <w:rsid w:val="00BD54D2"/>
    <w:rsid w:val="00BD7062"/>
    <w:rsid w:val="00BE1893"/>
    <w:rsid w:val="00BE261A"/>
    <w:rsid w:val="00BE309F"/>
    <w:rsid w:val="00BE4798"/>
    <w:rsid w:val="00BE4F7D"/>
    <w:rsid w:val="00BE5E3E"/>
    <w:rsid w:val="00BE6207"/>
    <w:rsid w:val="00BF0E63"/>
    <w:rsid w:val="00BF1B68"/>
    <w:rsid w:val="00BF1D62"/>
    <w:rsid w:val="00BF25ED"/>
    <w:rsid w:val="00BF27E0"/>
    <w:rsid w:val="00BF3B35"/>
    <w:rsid w:val="00BF3F45"/>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53AC"/>
    <w:rsid w:val="00C15AA3"/>
    <w:rsid w:val="00C16358"/>
    <w:rsid w:val="00C16673"/>
    <w:rsid w:val="00C1669B"/>
    <w:rsid w:val="00C17556"/>
    <w:rsid w:val="00C17CD8"/>
    <w:rsid w:val="00C17E9B"/>
    <w:rsid w:val="00C2054E"/>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72C0"/>
    <w:rsid w:val="00C472D9"/>
    <w:rsid w:val="00C5081D"/>
    <w:rsid w:val="00C50DBE"/>
    <w:rsid w:val="00C50FE3"/>
    <w:rsid w:val="00C52A36"/>
    <w:rsid w:val="00C52BD6"/>
    <w:rsid w:val="00C538D5"/>
    <w:rsid w:val="00C5441F"/>
    <w:rsid w:val="00C5473B"/>
    <w:rsid w:val="00C55AD9"/>
    <w:rsid w:val="00C57F54"/>
    <w:rsid w:val="00C611B3"/>
    <w:rsid w:val="00C64C3A"/>
    <w:rsid w:val="00C6522E"/>
    <w:rsid w:val="00C65364"/>
    <w:rsid w:val="00C65C18"/>
    <w:rsid w:val="00C66DB0"/>
    <w:rsid w:val="00C675A1"/>
    <w:rsid w:val="00C7060A"/>
    <w:rsid w:val="00C7085D"/>
    <w:rsid w:val="00C708E7"/>
    <w:rsid w:val="00C71496"/>
    <w:rsid w:val="00C717E2"/>
    <w:rsid w:val="00C71B71"/>
    <w:rsid w:val="00C71BE1"/>
    <w:rsid w:val="00C72AE1"/>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459"/>
    <w:rsid w:val="00C966A9"/>
    <w:rsid w:val="00C966D3"/>
    <w:rsid w:val="00C9678E"/>
    <w:rsid w:val="00C9737F"/>
    <w:rsid w:val="00CA09CA"/>
    <w:rsid w:val="00CA1531"/>
    <w:rsid w:val="00CA19F7"/>
    <w:rsid w:val="00CA1BFE"/>
    <w:rsid w:val="00CA1D02"/>
    <w:rsid w:val="00CA4BC8"/>
    <w:rsid w:val="00CA7090"/>
    <w:rsid w:val="00CA7FF7"/>
    <w:rsid w:val="00CB042B"/>
    <w:rsid w:val="00CB111A"/>
    <w:rsid w:val="00CB1AC1"/>
    <w:rsid w:val="00CB2566"/>
    <w:rsid w:val="00CB2F32"/>
    <w:rsid w:val="00CB32BA"/>
    <w:rsid w:val="00CB354D"/>
    <w:rsid w:val="00CB364B"/>
    <w:rsid w:val="00CB419B"/>
    <w:rsid w:val="00CB5376"/>
    <w:rsid w:val="00CB5B86"/>
    <w:rsid w:val="00CB6226"/>
    <w:rsid w:val="00CB69AD"/>
    <w:rsid w:val="00CB6CB4"/>
    <w:rsid w:val="00CC054F"/>
    <w:rsid w:val="00CC0E32"/>
    <w:rsid w:val="00CC1BE6"/>
    <w:rsid w:val="00CC1FF5"/>
    <w:rsid w:val="00CC29F8"/>
    <w:rsid w:val="00CC386A"/>
    <w:rsid w:val="00CC4275"/>
    <w:rsid w:val="00CC4CFF"/>
    <w:rsid w:val="00CC6E25"/>
    <w:rsid w:val="00CD0920"/>
    <w:rsid w:val="00CD09BA"/>
    <w:rsid w:val="00CD0A23"/>
    <w:rsid w:val="00CD31B1"/>
    <w:rsid w:val="00CD39AD"/>
    <w:rsid w:val="00CD4687"/>
    <w:rsid w:val="00CD4CBC"/>
    <w:rsid w:val="00CD5DC7"/>
    <w:rsid w:val="00CD7A41"/>
    <w:rsid w:val="00CE0939"/>
    <w:rsid w:val="00CE0BC5"/>
    <w:rsid w:val="00CE1119"/>
    <w:rsid w:val="00CE3296"/>
    <w:rsid w:val="00CE344C"/>
    <w:rsid w:val="00CE3BC9"/>
    <w:rsid w:val="00CE76CC"/>
    <w:rsid w:val="00CF0898"/>
    <w:rsid w:val="00CF170D"/>
    <w:rsid w:val="00CF1EC2"/>
    <w:rsid w:val="00CF5240"/>
    <w:rsid w:val="00CF762B"/>
    <w:rsid w:val="00CF7BA3"/>
    <w:rsid w:val="00CF7F7F"/>
    <w:rsid w:val="00D0059A"/>
    <w:rsid w:val="00D02164"/>
    <w:rsid w:val="00D036B9"/>
    <w:rsid w:val="00D038EE"/>
    <w:rsid w:val="00D03F8A"/>
    <w:rsid w:val="00D04016"/>
    <w:rsid w:val="00D043DA"/>
    <w:rsid w:val="00D0483D"/>
    <w:rsid w:val="00D05524"/>
    <w:rsid w:val="00D07715"/>
    <w:rsid w:val="00D0798C"/>
    <w:rsid w:val="00D07B10"/>
    <w:rsid w:val="00D12A1C"/>
    <w:rsid w:val="00D15CF8"/>
    <w:rsid w:val="00D15E23"/>
    <w:rsid w:val="00D16597"/>
    <w:rsid w:val="00D17752"/>
    <w:rsid w:val="00D20878"/>
    <w:rsid w:val="00D21A60"/>
    <w:rsid w:val="00D22CB9"/>
    <w:rsid w:val="00D22D63"/>
    <w:rsid w:val="00D305C6"/>
    <w:rsid w:val="00D30989"/>
    <w:rsid w:val="00D313A5"/>
    <w:rsid w:val="00D31889"/>
    <w:rsid w:val="00D31B3F"/>
    <w:rsid w:val="00D31EB3"/>
    <w:rsid w:val="00D3221B"/>
    <w:rsid w:val="00D32695"/>
    <w:rsid w:val="00D33449"/>
    <w:rsid w:val="00D34A40"/>
    <w:rsid w:val="00D34D2B"/>
    <w:rsid w:val="00D34F81"/>
    <w:rsid w:val="00D35EBC"/>
    <w:rsid w:val="00D36037"/>
    <w:rsid w:val="00D36244"/>
    <w:rsid w:val="00D372BF"/>
    <w:rsid w:val="00D40B1E"/>
    <w:rsid w:val="00D449C9"/>
    <w:rsid w:val="00D452BE"/>
    <w:rsid w:val="00D47408"/>
    <w:rsid w:val="00D509E5"/>
    <w:rsid w:val="00D50A36"/>
    <w:rsid w:val="00D5129D"/>
    <w:rsid w:val="00D513B4"/>
    <w:rsid w:val="00D52A1F"/>
    <w:rsid w:val="00D52BE1"/>
    <w:rsid w:val="00D573E0"/>
    <w:rsid w:val="00D573E1"/>
    <w:rsid w:val="00D60DC9"/>
    <w:rsid w:val="00D61664"/>
    <w:rsid w:val="00D61B38"/>
    <w:rsid w:val="00D62226"/>
    <w:rsid w:val="00D629A7"/>
    <w:rsid w:val="00D62EB9"/>
    <w:rsid w:val="00D64201"/>
    <w:rsid w:val="00D6501A"/>
    <w:rsid w:val="00D66512"/>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1409"/>
    <w:rsid w:val="00D92135"/>
    <w:rsid w:val="00D9240B"/>
    <w:rsid w:val="00D93145"/>
    <w:rsid w:val="00D93322"/>
    <w:rsid w:val="00D93E8E"/>
    <w:rsid w:val="00D9660D"/>
    <w:rsid w:val="00D966EA"/>
    <w:rsid w:val="00D96E20"/>
    <w:rsid w:val="00DA0215"/>
    <w:rsid w:val="00DA0444"/>
    <w:rsid w:val="00DA0F78"/>
    <w:rsid w:val="00DA1582"/>
    <w:rsid w:val="00DA1D74"/>
    <w:rsid w:val="00DA274B"/>
    <w:rsid w:val="00DA42F9"/>
    <w:rsid w:val="00DA4AE5"/>
    <w:rsid w:val="00DA5137"/>
    <w:rsid w:val="00DA5A1E"/>
    <w:rsid w:val="00DA5CC6"/>
    <w:rsid w:val="00DA777D"/>
    <w:rsid w:val="00DB150A"/>
    <w:rsid w:val="00DB1FD4"/>
    <w:rsid w:val="00DB2193"/>
    <w:rsid w:val="00DB3144"/>
    <w:rsid w:val="00DB4B2E"/>
    <w:rsid w:val="00DB5032"/>
    <w:rsid w:val="00DB5413"/>
    <w:rsid w:val="00DB63C3"/>
    <w:rsid w:val="00DB674A"/>
    <w:rsid w:val="00DB74A8"/>
    <w:rsid w:val="00DC02F6"/>
    <w:rsid w:val="00DC0E54"/>
    <w:rsid w:val="00DC1A85"/>
    <w:rsid w:val="00DC25C8"/>
    <w:rsid w:val="00DC2941"/>
    <w:rsid w:val="00DC4573"/>
    <w:rsid w:val="00DC5826"/>
    <w:rsid w:val="00DC5E92"/>
    <w:rsid w:val="00DC7B2F"/>
    <w:rsid w:val="00DD1BDD"/>
    <w:rsid w:val="00DD1E7C"/>
    <w:rsid w:val="00DD2C0F"/>
    <w:rsid w:val="00DD3A1E"/>
    <w:rsid w:val="00DD42C3"/>
    <w:rsid w:val="00DD4E0C"/>
    <w:rsid w:val="00DD52F8"/>
    <w:rsid w:val="00DD5B81"/>
    <w:rsid w:val="00DD689E"/>
    <w:rsid w:val="00DD76D7"/>
    <w:rsid w:val="00DE0077"/>
    <w:rsid w:val="00DE09E1"/>
    <w:rsid w:val="00DE1ECD"/>
    <w:rsid w:val="00DE2EA5"/>
    <w:rsid w:val="00DE3B52"/>
    <w:rsid w:val="00DE486C"/>
    <w:rsid w:val="00DE4B94"/>
    <w:rsid w:val="00DE5BCA"/>
    <w:rsid w:val="00DE5D3B"/>
    <w:rsid w:val="00DE7144"/>
    <w:rsid w:val="00DE7448"/>
    <w:rsid w:val="00DE7B69"/>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51B6"/>
    <w:rsid w:val="00E06C80"/>
    <w:rsid w:val="00E075E3"/>
    <w:rsid w:val="00E07F0D"/>
    <w:rsid w:val="00E137F1"/>
    <w:rsid w:val="00E13B2C"/>
    <w:rsid w:val="00E14B52"/>
    <w:rsid w:val="00E15482"/>
    <w:rsid w:val="00E15D27"/>
    <w:rsid w:val="00E16D71"/>
    <w:rsid w:val="00E1705E"/>
    <w:rsid w:val="00E201D2"/>
    <w:rsid w:val="00E2152C"/>
    <w:rsid w:val="00E22799"/>
    <w:rsid w:val="00E23C75"/>
    <w:rsid w:val="00E23CF8"/>
    <w:rsid w:val="00E24B77"/>
    <w:rsid w:val="00E266DF"/>
    <w:rsid w:val="00E300D6"/>
    <w:rsid w:val="00E31452"/>
    <w:rsid w:val="00E31C5E"/>
    <w:rsid w:val="00E32232"/>
    <w:rsid w:val="00E33F93"/>
    <w:rsid w:val="00E3428D"/>
    <w:rsid w:val="00E34D9A"/>
    <w:rsid w:val="00E355AB"/>
    <w:rsid w:val="00E36936"/>
    <w:rsid w:val="00E3724C"/>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6727"/>
    <w:rsid w:val="00E76ECC"/>
    <w:rsid w:val="00E77940"/>
    <w:rsid w:val="00E77F82"/>
    <w:rsid w:val="00E81510"/>
    <w:rsid w:val="00E823F2"/>
    <w:rsid w:val="00E83A5E"/>
    <w:rsid w:val="00E84640"/>
    <w:rsid w:val="00E8580F"/>
    <w:rsid w:val="00E85FC9"/>
    <w:rsid w:val="00E86A72"/>
    <w:rsid w:val="00E87FE4"/>
    <w:rsid w:val="00E903A8"/>
    <w:rsid w:val="00E9088C"/>
    <w:rsid w:val="00E9129F"/>
    <w:rsid w:val="00E91B73"/>
    <w:rsid w:val="00E9276C"/>
    <w:rsid w:val="00E93481"/>
    <w:rsid w:val="00E93FAD"/>
    <w:rsid w:val="00E94E8A"/>
    <w:rsid w:val="00EA057A"/>
    <w:rsid w:val="00EA10BD"/>
    <w:rsid w:val="00EA14A0"/>
    <w:rsid w:val="00EA2D6C"/>
    <w:rsid w:val="00EA3143"/>
    <w:rsid w:val="00EA36E7"/>
    <w:rsid w:val="00EA3E42"/>
    <w:rsid w:val="00EA3EC3"/>
    <w:rsid w:val="00EA4F60"/>
    <w:rsid w:val="00EA4FF1"/>
    <w:rsid w:val="00EA5E4A"/>
    <w:rsid w:val="00EA6377"/>
    <w:rsid w:val="00EB014B"/>
    <w:rsid w:val="00EB09B1"/>
    <w:rsid w:val="00EB0BC6"/>
    <w:rsid w:val="00EB1F89"/>
    <w:rsid w:val="00EB39ED"/>
    <w:rsid w:val="00EB5873"/>
    <w:rsid w:val="00EB5C0B"/>
    <w:rsid w:val="00EB6FD5"/>
    <w:rsid w:val="00EB7AF3"/>
    <w:rsid w:val="00EC0B8A"/>
    <w:rsid w:val="00EC20CE"/>
    <w:rsid w:val="00EC231E"/>
    <w:rsid w:val="00EC2FD6"/>
    <w:rsid w:val="00EC3A5B"/>
    <w:rsid w:val="00EC3CF8"/>
    <w:rsid w:val="00EC3DBF"/>
    <w:rsid w:val="00EC4295"/>
    <w:rsid w:val="00EC5E23"/>
    <w:rsid w:val="00EC6CA4"/>
    <w:rsid w:val="00EC79E5"/>
    <w:rsid w:val="00ED0517"/>
    <w:rsid w:val="00ED1E76"/>
    <w:rsid w:val="00ED21C3"/>
    <w:rsid w:val="00ED38D1"/>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72CF"/>
    <w:rsid w:val="00EE7D78"/>
    <w:rsid w:val="00EF083A"/>
    <w:rsid w:val="00EF1E99"/>
    <w:rsid w:val="00EF266B"/>
    <w:rsid w:val="00EF3169"/>
    <w:rsid w:val="00EF391D"/>
    <w:rsid w:val="00EF407A"/>
    <w:rsid w:val="00EF453F"/>
    <w:rsid w:val="00EF5DC7"/>
    <w:rsid w:val="00EF77BB"/>
    <w:rsid w:val="00F01035"/>
    <w:rsid w:val="00F01C2F"/>
    <w:rsid w:val="00F01EE5"/>
    <w:rsid w:val="00F020A7"/>
    <w:rsid w:val="00F020E8"/>
    <w:rsid w:val="00F0256E"/>
    <w:rsid w:val="00F02DBA"/>
    <w:rsid w:val="00F0451F"/>
    <w:rsid w:val="00F0492E"/>
    <w:rsid w:val="00F063B8"/>
    <w:rsid w:val="00F06842"/>
    <w:rsid w:val="00F06EE3"/>
    <w:rsid w:val="00F07A69"/>
    <w:rsid w:val="00F07EF1"/>
    <w:rsid w:val="00F10974"/>
    <w:rsid w:val="00F11428"/>
    <w:rsid w:val="00F11F7F"/>
    <w:rsid w:val="00F134C6"/>
    <w:rsid w:val="00F13CBC"/>
    <w:rsid w:val="00F150A7"/>
    <w:rsid w:val="00F15A5F"/>
    <w:rsid w:val="00F16C8E"/>
    <w:rsid w:val="00F20C74"/>
    <w:rsid w:val="00F220D8"/>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6048"/>
    <w:rsid w:val="00F513C4"/>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6C8E"/>
    <w:rsid w:val="00F67126"/>
    <w:rsid w:val="00F6715D"/>
    <w:rsid w:val="00F703A0"/>
    <w:rsid w:val="00F70BBF"/>
    <w:rsid w:val="00F72D2F"/>
    <w:rsid w:val="00F74253"/>
    <w:rsid w:val="00F75347"/>
    <w:rsid w:val="00F772D9"/>
    <w:rsid w:val="00F7782E"/>
    <w:rsid w:val="00F7789C"/>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9628F"/>
    <w:rsid w:val="00FA0C86"/>
    <w:rsid w:val="00FA0F95"/>
    <w:rsid w:val="00FA22AF"/>
    <w:rsid w:val="00FA2F3D"/>
    <w:rsid w:val="00FA3578"/>
    <w:rsid w:val="00FA3594"/>
    <w:rsid w:val="00FA55E0"/>
    <w:rsid w:val="00FA6590"/>
    <w:rsid w:val="00FA6ED4"/>
    <w:rsid w:val="00FA6F07"/>
    <w:rsid w:val="00FA799C"/>
    <w:rsid w:val="00FB0FEA"/>
    <w:rsid w:val="00FB2680"/>
    <w:rsid w:val="00FB3CD1"/>
    <w:rsid w:val="00FB3D37"/>
    <w:rsid w:val="00FB41D5"/>
    <w:rsid w:val="00FB4598"/>
    <w:rsid w:val="00FB537B"/>
    <w:rsid w:val="00FB5760"/>
    <w:rsid w:val="00FB5F16"/>
    <w:rsid w:val="00FB6AC1"/>
    <w:rsid w:val="00FB7F05"/>
    <w:rsid w:val="00FC049D"/>
    <w:rsid w:val="00FC0B75"/>
    <w:rsid w:val="00FC17E2"/>
    <w:rsid w:val="00FC2B84"/>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1EF1"/>
    <w:rsid w:val="00FF2EB1"/>
    <w:rsid w:val="00FF367F"/>
    <w:rsid w:val="00FF3D0D"/>
    <w:rsid w:val="00FF4F46"/>
    <w:rsid w:val="00FF543F"/>
    <w:rsid w:val="00FF57BF"/>
    <w:rsid w:val="00FF724C"/>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3D266D3-6526-4223-874E-28B106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F020A7"/>
    <w:pPr>
      <w:keepNext/>
      <w:pBdr>
        <w:bottom w:val="single" w:sz="4" w:space="1" w:color="auto"/>
      </w:pBdr>
      <w:ind w:left="12"/>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 w:type="character" w:customStyle="1" w:styleId="A4">
    <w:name w:val="A4"/>
    <w:uiPriority w:val="99"/>
    <w:rsid w:val="006845E8"/>
    <w:rPr>
      <w:rFonts w:cs="Gotham HTF"/>
      <w:color w:val="221E1F"/>
      <w:sz w:val="22"/>
      <w:szCs w:val="22"/>
    </w:rPr>
  </w:style>
  <w:style w:type="character" w:customStyle="1" w:styleId="s1">
    <w:name w:val="s1"/>
    <w:rsid w:val="0068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12172921">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63279231">
      <w:bodyDiv w:val="1"/>
      <w:marLeft w:val="0"/>
      <w:marRight w:val="0"/>
      <w:marTop w:val="0"/>
      <w:marBottom w:val="0"/>
      <w:divBdr>
        <w:top w:val="none" w:sz="0" w:space="0" w:color="auto"/>
        <w:left w:val="none" w:sz="0" w:space="0" w:color="auto"/>
        <w:bottom w:val="none" w:sz="0" w:space="0" w:color="auto"/>
        <w:right w:val="none" w:sz="0" w:space="0" w:color="auto"/>
      </w:divBdr>
      <w:divsChild>
        <w:div w:id="1435980914">
          <w:marLeft w:val="0"/>
          <w:marRight w:val="0"/>
          <w:marTop w:val="0"/>
          <w:marBottom w:val="0"/>
          <w:divBdr>
            <w:top w:val="none" w:sz="0" w:space="0" w:color="auto"/>
            <w:left w:val="none" w:sz="0" w:space="0" w:color="auto"/>
            <w:bottom w:val="none" w:sz="0" w:space="0" w:color="auto"/>
            <w:right w:val="none" w:sz="0" w:space="0" w:color="auto"/>
          </w:divBdr>
          <w:divsChild>
            <w:div w:id="1007440323">
              <w:marLeft w:val="0"/>
              <w:marRight w:val="0"/>
              <w:marTop w:val="0"/>
              <w:marBottom w:val="0"/>
              <w:divBdr>
                <w:top w:val="none" w:sz="0" w:space="0" w:color="auto"/>
                <w:left w:val="none" w:sz="0" w:space="0" w:color="auto"/>
                <w:bottom w:val="none" w:sz="0" w:space="0" w:color="auto"/>
                <w:right w:val="none" w:sz="0" w:space="0" w:color="auto"/>
              </w:divBdr>
              <w:divsChild>
                <w:div w:id="107168561">
                  <w:marLeft w:val="0"/>
                  <w:marRight w:val="0"/>
                  <w:marTop w:val="0"/>
                  <w:marBottom w:val="0"/>
                  <w:divBdr>
                    <w:top w:val="none" w:sz="0" w:space="0" w:color="auto"/>
                    <w:left w:val="none" w:sz="0" w:space="0" w:color="auto"/>
                    <w:bottom w:val="none" w:sz="0" w:space="0" w:color="auto"/>
                    <w:right w:val="none" w:sz="0" w:space="0" w:color="auto"/>
                  </w:divBdr>
                  <w:divsChild>
                    <w:div w:id="169638404">
                      <w:marLeft w:val="0"/>
                      <w:marRight w:val="0"/>
                      <w:marTop w:val="0"/>
                      <w:marBottom w:val="0"/>
                      <w:divBdr>
                        <w:top w:val="none" w:sz="0" w:space="0" w:color="auto"/>
                        <w:left w:val="none" w:sz="0" w:space="0" w:color="auto"/>
                        <w:bottom w:val="none" w:sz="0" w:space="0" w:color="auto"/>
                        <w:right w:val="none" w:sz="0" w:space="0" w:color="auto"/>
                      </w:divBdr>
                      <w:divsChild>
                        <w:div w:id="790511063">
                          <w:marLeft w:val="0"/>
                          <w:marRight w:val="0"/>
                          <w:marTop w:val="0"/>
                          <w:marBottom w:val="0"/>
                          <w:divBdr>
                            <w:top w:val="none" w:sz="0" w:space="0" w:color="auto"/>
                            <w:left w:val="none" w:sz="0" w:space="0" w:color="auto"/>
                            <w:bottom w:val="none" w:sz="0" w:space="0" w:color="auto"/>
                            <w:right w:val="none" w:sz="0" w:space="0" w:color="auto"/>
                          </w:divBdr>
                          <w:divsChild>
                            <w:div w:id="2787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9244651">
      <w:bodyDiv w:val="1"/>
      <w:marLeft w:val="0"/>
      <w:marRight w:val="0"/>
      <w:marTop w:val="0"/>
      <w:marBottom w:val="0"/>
      <w:divBdr>
        <w:top w:val="none" w:sz="0" w:space="0" w:color="auto"/>
        <w:left w:val="none" w:sz="0" w:space="0" w:color="auto"/>
        <w:bottom w:val="none" w:sz="0" w:space="0" w:color="auto"/>
        <w:right w:val="none" w:sz="0" w:space="0" w:color="auto"/>
      </w:divBdr>
      <w:divsChild>
        <w:div w:id="199318763">
          <w:marLeft w:val="0"/>
          <w:marRight w:val="0"/>
          <w:marTop w:val="0"/>
          <w:marBottom w:val="0"/>
          <w:divBdr>
            <w:top w:val="none" w:sz="0" w:space="0" w:color="auto"/>
            <w:left w:val="none" w:sz="0" w:space="0" w:color="auto"/>
            <w:bottom w:val="none" w:sz="0" w:space="0" w:color="auto"/>
            <w:right w:val="none" w:sz="0" w:space="0" w:color="auto"/>
          </w:divBdr>
          <w:divsChild>
            <w:div w:id="1617637009">
              <w:marLeft w:val="0"/>
              <w:marRight w:val="0"/>
              <w:marTop w:val="0"/>
              <w:marBottom w:val="0"/>
              <w:divBdr>
                <w:top w:val="none" w:sz="0" w:space="0" w:color="auto"/>
                <w:left w:val="none" w:sz="0" w:space="0" w:color="auto"/>
                <w:bottom w:val="none" w:sz="0" w:space="0" w:color="auto"/>
                <w:right w:val="none" w:sz="0" w:space="0" w:color="auto"/>
              </w:divBdr>
              <w:divsChild>
                <w:div w:id="875385130">
                  <w:marLeft w:val="0"/>
                  <w:marRight w:val="0"/>
                  <w:marTop w:val="0"/>
                  <w:marBottom w:val="0"/>
                  <w:divBdr>
                    <w:top w:val="none" w:sz="0" w:space="0" w:color="auto"/>
                    <w:left w:val="none" w:sz="0" w:space="0" w:color="auto"/>
                    <w:bottom w:val="none" w:sz="0" w:space="0" w:color="auto"/>
                    <w:right w:val="none" w:sz="0" w:space="0" w:color="auto"/>
                  </w:divBdr>
                  <w:divsChild>
                    <w:div w:id="1767653395">
                      <w:marLeft w:val="0"/>
                      <w:marRight w:val="0"/>
                      <w:marTop w:val="0"/>
                      <w:marBottom w:val="0"/>
                      <w:divBdr>
                        <w:top w:val="none" w:sz="0" w:space="0" w:color="auto"/>
                        <w:left w:val="none" w:sz="0" w:space="0" w:color="auto"/>
                        <w:bottom w:val="none" w:sz="0" w:space="0" w:color="auto"/>
                        <w:right w:val="none" w:sz="0" w:space="0" w:color="auto"/>
                      </w:divBdr>
                      <w:divsChild>
                        <w:div w:id="1313678905">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0866090">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97434214">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067904">
      <w:bodyDiv w:val="1"/>
      <w:marLeft w:val="0"/>
      <w:marRight w:val="0"/>
      <w:marTop w:val="0"/>
      <w:marBottom w:val="0"/>
      <w:divBdr>
        <w:top w:val="none" w:sz="0" w:space="0" w:color="auto"/>
        <w:left w:val="none" w:sz="0" w:space="0" w:color="auto"/>
        <w:bottom w:val="none" w:sz="0" w:space="0" w:color="auto"/>
        <w:right w:val="none" w:sz="0" w:space="0" w:color="auto"/>
      </w:divBdr>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54036479">
      <w:bodyDiv w:val="1"/>
      <w:marLeft w:val="0"/>
      <w:marRight w:val="0"/>
      <w:marTop w:val="0"/>
      <w:marBottom w:val="0"/>
      <w:divBdr>
        <w:top w:val="none" w:sz="0" w:space="0" w:color="auto"/>
        <w:left w:val="none" w:sz="0" w:space="0" w:color="auto"/>
        <w:bottom w:val="none" w:sz="0" w:space="0" w:color="auto"/>
        <w:right w:val="none" w:sz="0" w:space="0" w:color="auto"/>
      </w:divBdr>
    </w:div>
    <w:div w:id="2054429041">
      <w:bodyDiv w:val="1"/>
      <w:marLeft w:val="0"/>
      <w:marRight w:val="0"/>
      <w:marTop w:val="0"/>
      <w:marBottom w:val="0"/>
      <w:divBdr>
        <w:top w:val="none" w:sz="0" w:space="0" w:color="auto"/>
        <w:left w:val="none" w:sz="0" w:space="0" w:color="auto"/>
        <w:bottom w:val="none" w:sz="0" w:space="0" w:color="auto"/>
        <w:right w:val="none" w:sz="0" w:space="0" w:color="auto"/>
      </w:divBdr>
      <w:divsChild>
        <w:div w:id="1967275566">
          <w:marLeft w:val="0"/>
          <w:marRight w:val="0"/>
          <w:marTop w:val="0"/>
          <w:marBottom w:val="0"/>
          <w:divBdr>
            <w:top w:val="none" w:sz="0" w:space="0" w:color="auto"/>
            <w:left w:val="none" w:sz="0" w:space="0" w:color="auto"/>
            <w:bottom w:val="none" w:sz="0" w:space="0" w:color="auto"/>
            <w:right w:val="none" w:sz="0" w:space="0" w:color="auto"/>
          </w:divBdr>
          <w:divsChild>
            <w:div w:id="2023700210">
              <w:marLeft w:val="0"/>
              <w:marRight w:val="0"/>
              <w:marTop w:val="0"/>
              <w:marBottom w:val="0"/>
              <w:divBdr>
                <w:top w:val="none" w:sz="0" w:space="0" w:color="auto"/>
                <w:left w:val="none" w:sz="0" w:space="0" w:color="auto"/>
                <w:bottom w:val="none" w:sz="0" w:space="0" w:color="auto"/>
                <w:right w:val="none" w:sz="0" w:space="0" w:color="auto"/>
              </w:divBdr>
              <w:divsChild>
                <w:div w:id="897783252">
                  <w:marLeft w:val="0"/>
                  <w:marRight w:val="0"/>
                  <w:marTop w:val="0"/>
                  <w:marBottom w:val="0"/>
                  <w:divBdr>
                    <w:top w:val="none" w:sz="0" w:space="0" w:color="auto"/>
                    <w:left w:val="none" w:sz="0" w:space="0" w:color="auto"/>
                    <w:bottom w:val="none" w:sz="0" w:space="0" w:color="auto"/>
                    <w:right w:val="none" w:sz="0" w:space="0" w:color="auto"/>
                  </w:divBdr>
                  <w:divsChild>
                    <w:div w:id="990644349">
                      <w:marLeft w:val="0"/>
                      <w:marRight w:val="0"/>
                      <w:marTop w:val="0"/>
                      <w:marBottom w:val="0"/>
                      <w:divBdr>
                        <w:top w:val="none" w:sz="0" w:space="0" w:color="auto"/>
                        <w:left w:val="none" w:sz="0" w:space="0" w:color="auto"/>
                        <w:bottom w:val="none" w:sz="0" w:space="0" w:color="auto"/>
                        <w:right w:val="none" w:sz="0" w:space="0" w:color="auto"/>
                      </w:divBdr>
                      <w:divsChild>
                        <w:div w:id="700208826">
                          <w:marLeft w:val="0"/>
                          <w:marRight w:val="0"/>
                          <w:marTop w:val="0"/>
                          <w:marBottom w:val="0"/>
                          <w:divBdr>
                            <w:top w:val="none" w:sz="0" w:space="0" w:color="auto"/>
                            <w:left w:val="none" w:sz="0" w:space="0" w:color="auto"/>
                            <w:bottom w:val="none" w:sz="0" w:space="0" w:color="auto"/>
                            <w:right w:val="none" w:sz="0" w:space="0" w:color="auto"/>
                          </w:divBdr>
                          <w:divsChild>
                            <w:div w:id="2009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cfp.org/files/2815/2528/8629/WEB_FINAL_FILE_Identifying_Whole_Grain-Rich_Guide.pdf" TargetMode="External"/><Relationship Id="rId18" Type="http://schemas.openxmlformats.org/officeDocument/2006/relationships/hyperlink" Target="https://urldefense.proofpoint.com/v2/url?u=https-3A__www.fns.usda.gov_tn_identifying-2Dwhole-2Dgrain-2Drich-2Dfoods-2Dcacfp-2Dusing-2Dingredient-2Dlist&amp;d=DwMGaQ&amp;c=teXCf5DW4bHgLDM-H5_GmQ&amp;r=Kelvq_39TxY6K2FEuLl7LEwwmCo-YeRCpCaNri0duis&amp;m=Hm9foB2Za8Va-Cb--53cHf7yi535dg-PIo6fW2FrA1I&amp;s=0NKhkJlHNxzRyLUwVo5L3L4WdUyNp6CzUTdoRwE-xqY&amp;e=" TargetMode="External"/><Relationship Id="rId26" Type="http://schemas.openxmlformats.org/officeDocument/2006/relationships/hyperlink" Target="https://www.fns.usda.gov/tn/cacfp-meal-pattern-training-worksheets" TargetMode="External"/><Relationship Id="rId3" Type="http://schemas.openxmlformats.org/officeDocument/2006/relationships/styles" Target="styles.xml"/><Relationship Id="rId21" Type="http://schemas.openxmlformats.org/officeDocument/2006/relationships/hyperlink" Target="https://www.fns.usda.gov/tn/nutrition-education-materials" TargetMode="External"/><Relationship Id="rId34"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hyperlink" Target="mailto:Annmarie.martin@alaska.gov" TargetMode="External"/><Relationship Id="rId17" Type="http://schemas.openxmlformats.org/officeDocument/2006/relationships/hyperlink" Target="https://www.fns.usda.gov/cacfp-halftime-thirty-thursdays-training-webinar-series" TargetMode="External"/><Relationship Id="rId25"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2&amp;&amp;&amp;https://wicbreastfeeding.fns.usda.gov/wic-partners-and-staff" TargetMode="External"/><Relationship Id="rId33" Type="http://schemas.openxmlformats.org/officeDocument/2006/relationships/hyperlink" Target="http://www.ascr.usda.gov/complaint_filing_cust.html" TargetMode="External"/><Relationship Id="rId2" Type="http://schemas.openxmlformats.org/officeDocument/2006/relationships/numbering" Target="numbering.xml"/><Relationship Id="rId16" Type="http://schemas.openxmlformats.org/officeDocument/2006/relationships/hyperlink" Target="https://usda-fns.webex.com/usda-fns/onstage/g.php?MTID=ec11f0f48184ba166791472d827f252bf" TargetMode="External"/><Relationship Id="rId20" Type="http://schemas.openxmlformats.org/officeDocument/2006/relationships/hyperlink" Target="https://pueblo.gpo.gov/TN/TNPubs.php?PubID=15153" TargetMode="External"/><Relationship Id="rId29" Type="http://schemas.openxmlformats.org/officeDocument/2006/relationships/hyperlink" Target="http://list.state.ak.us/mailman/listinfo/ak_child_nutrition_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1&amp;&amp;&amp;https://wicbreastfeeding.fns.usda.gov/friends-and-family" TargetMode="External"/><Relationship Id="rId32" Type="http://schemas.openxmlformats.org/officeDocument/2006/relationships/hyperlink" Target="http://www.ocio.usda.gov/sites/default/files/docs/2012/Complain_combined_6_8_12.pdf" TargetMode="External"/><Relationship Id="rId5" Type="http://schemas.openxmlformats.org/officeDocument/2006/relationships/webSettings" Target="webSettings.xml"/><Relationship Id="rId15" Type="http://schemas.openxmlformats.org/officeDocument/2006/relationships/hyperlink" Target="https://www.fns.usda.gov/tn/serving-school-meals-preschoolers" TargetMode="External"/><Relationship Id="rId23"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0&amp;&amp;&amp;https://wicbreastfeeding.fns.usda.gov/" TargetMode="External"/><Relationship Id="rId28" Type="http://schemas.openxmlformats.org/officeDocument/2006/relationships/hyperlink" Target="https://foodbuyingguide.fns.usda.gov/Appendix/DownLoadFB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ns.usda.gov/tn/nibbles" TargetMode="External"/><Relationship Id="rId31" Type="http://schemas.openxmlformats.org/officeDocument/2006/relationships/hyperlink" Target="mailto:dan.hysell@alaska.gov" TargetMode="External"/><Relationship Id="rId4" Type="http://schemas.openxmlformats.org/officeDocument/2006/relationships/settings" Target="settings.xml"/><Relationship Id="rId9" Type="http://schemas.openxmlformats.org/officeDocument/2006/relationships/hyperlink" Target="https://education.alaska.gov/cnp/cacfp4" TargetMode="External"/><Relationship Id="rId14" Type="http://schemas.openxmlformats.org/officeDocument/2006/relationships/hyperlink" Target="mailto:dan.hysell@alaska.gov" TargetMode="External"/><Relationship Id="rId22" Type="http://schemas.openxmlformats.org/officeDocument/2006/relationships/hyperlink" Target="https://theicn.org/cacfp" TargetMode="External"/><Relationship Id="rId27" Type="http://schemas.openxmlformats.org/officeDocument/2006/relationships/hyperlink" Target="https://theicn.org/" TargetMode="External"/><Relationship Id="rId30" Type="http://schemas.openxmlformats.org/officeDocument/2006/relationships/hyperlink" Target="mailto:annmarie.martin@alaska.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279-7772-48BB-B05A-BA00D73C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1462</Words>
  <Characters>11391</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12828</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easeitz</dc:creator>
  <cp:keywords/>
  <dc:description/>
  <cp:lastModifiedBy>Hysell, Dan J (EED)</cp:lastModifiedBy>
  <cp:revision>4</cp:revision>
  <cp:lastPrinted>2019-03-06T22:34:00Z</cp:lastPrinted>
  <dcterms:created xsi:type="dcterms:W3CDTF">2019-03-06T22:35:00Z</dcterms:created>
  <dcterms:modified xsi:type="dcterms:W3CDTF">2019-04-30T21:07:00Z</dcterms:modified>
</cp:coreProperties>
</file>